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F8" w:rsidRDefault="00302CF8" w:rsidP="00302CF8">
      <w:pPr>
        <w:jc w:val="center"/>
        <w:rPr>
          <w:rFonts w:ascii="Times New Roman" w:hAnsi="Times New Roman" w:cs="Times New Roman"/>
          <w:sz w:val="40"/>
          <w:szCs w:val="40"/>
        </w:rPr>
      </w:pPr>
      <w:r w:rsidRPr="004D6AEE">
        <w:rPr>
          <w:rFonts w:ascii="Times New Roman" w:hAnsi="Times New Roman" w:cs="Times New Roman"/>
          <w:sz w:val="40"/>
          <w:szCs w:val="40"/>
        </w:rPr>
        <w:t>В помощь педагогам.</w:t>
      </w:r>
    </w:p>
    <w:p w:rsidR="00302CF8" w:rsidRPr="004D6AEE" w:rsidRDefault="00302CF8" w:rsidP="00302CF8">
      <w:pPr>
        <w:jc w:val="center"/>
        <w:rPr>
          <w:rFonts w:ascii="Times New Roman" w:hAnsi="Times New Roman" w:cs="Times New Roman"/>
          <w:sz w:val="40"/>
          <w:szCs w:val="40"/>
        </w:rPr>
      </w:pPr>
    </w:p>
    <w:p w:rsidR="00302CF8" w:rsidRPr="004D6AEE" w:rsidRDefault="00302CF8" w:rsidP="00302CF8">
      <w:pPr>
        <w:jc w:val="center"/>
        <w:rPr>
          <w:rFonts w:ascii="Times New Roman" w:hAnsi="Times New Roman" w:cs="Times New Roman"/>
          <w:b/>
          <w:color w:val="0F243E" w:themeColor="text2" w:themeShade="80"/>
          <w:sz w:val="40"/>
          <w:szCs w:val="40"/>
        </w:rPr>
      </w:pPr>
      <w:r w:rsidRPr="004D6AEE">
        <w:rPr>
          <w:rFonts w:ascii="Times New Roman" w:hAnsi="Times New Roman" w:cs="Times New Roman"/>
          <w:color w:val="0F243E" w:themeColor="text2" w:themeShade="80"/>
          <w:sz w:val="40"/>
          <w:szCs w:val="40"/>
        </w:rPr>
        <w:t>«</w:t>
      </w:r>
      <w:r w:rsidRPr="004D6AEE">
        <w:rPr>
          <w:rFonts w:ascii="Times New Roman" w:hAnsi="Times New Roman" w:cs="Times New Roman"/>
          <w:b/>
          <w:color w:val="0F243E" w:themeColor="text2" w:themeShade="80"/>
          <w:sz w:val="40"/>
          <w:szCs w:val="40"/>
        </w:rPr>
        <w:t>Виды психолого-педагогической помощи детям из неблагополучных семей»</w:t>
      </w:r>
    </w:p>
    <w:p w:rsidR="00302CF8" w:rsidRPr="004D6AEE" w:rsidRDefault="00302CF8" w:rsidP="00302CF8">
      <w:pPr>
        <w:jc w:val="center"/>
        <w:rPr>
          <w:rFonts w:ascii="Times New Roman" w:hAnsi="Times New Roman" w:cs="Times New Roman"/>
          <w:color w:val="0F243E" w:themeColor="text2" w:themeShade="80"/>
          <w:sz w:val="28"/>
          <w:szCs w:val="28"/>
        </w:rPr>
      </w:pPr>
    </w:p>
    <w:p w:rsidR="00302CF8" w:rsidRPr="004D6AEE" w:rsidRDefault="00302CF8" w:rsidP="00302CF8">
      <w:pPr>
        <w:jc w:val="center"/>
        <w:rPr>
          <w:rFonts w:ascii="Times New Roman" w:hAnsi="Times New Roman" w:cs="Times New Roman"/>
          <w:color w:val="0F243E" w:themeColor="text2" w:themeShade="80"/>
          <w:sz w:val="28"/>
          <w:szCs w:val="28"/>
        </w:rPr>
      </w:pPr>
    </w:p>
    <w:p w:rsidR="00302CF8" w:rsidRDefault="00302CF8" w:rsidP="00302CF8">
      <w:pPr>
        <w:jc w:val="center"/>
        <w:rPr>
          <w:rFonts w:ascii="Comic Sans MS" w:hAnsi="Comic Sans MS" w:cs="Times New Roman"/>
          <w:sz w:val="28"/>
          <w:szCs w:val="28"/>
        </w:rPr>
      </w:pPr>
      <w:r>
        <w:rPr>
          <w:noProof/>
        </w:rPr>
        <w:drawing>
          <wp:inline distT="0" distB="0" distL="0" distR="0">
            <wp:extent cx="4371350" cy="2895600"/>
            <wp:effectExtent l="19050" t="0" r="0" b="0"/>
            <wp:docPr id="2" name="Рисунок 1" descr="Мы против насилия в сем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ы против насилия в семье"/>
                    <pic:cNvPicPr>
                      <a:picLocks noChangeAspect="1" noChangeArrowheads="1"/>
                    </pic:cNvPicPr>
                  </pic:nvPicPr>
                  <pic:blipFill>
                    <a:blip r:embed="rId5" cstate="print"/>
                    <a:srcRect l="6444" t="4483" r="6667" b="6207"/>
                    <a:stretch>
                      <a:fillRect/>
                    </a:stretch>
                  </pic:blipFill>
                  <pic:spPr bwMode="auto">
                    <a:xfrm>
                      <a:off x="0" y="0"/>
                      <a:ext cx="4371350" cy="2895600"/>
                    </a:xfrm>
                    <a:prstGeom prst="roundRect">
                      <a:avLst/>
                    </a:prstGeom>
                    <a:noFill/>
                    <a:ln w="9525">
                      <a:noFill/>
                      <a:miter lim="800000"/>
                      <a:headEnd/>
                      <a:tailEnd/>
                    </a:ln>
                  </pic:spPr>
                </pic:pic>
              </a:graphicData>
            </a:graphic>
          </wp:inline>
        </w:drawing>
      </w:r>
    </w:p>
    <w:p w:rsidR="00302CF8" w:rsidRDefault="00302CF8" w:rsidP="00302CF8">
      <w:pPr>
        <w:jc w:val="center"/>
        <w:rPr>
          <w:rFonts w:ascii="Comic Sans MS" w:hAnsi="Comic Sans MS" w:cs="Times New Roman"/>
          <w:sz w:val="28"/>
          <w:szCs w:val="28"/>
        </w:rPr>
      </w:pPr>
    </w:p>
    <w:p w:rsidR="00302CF8" w:rsidRDefault="00302CF8" w:rsidP="00302CF8">
      <w:pPr>
        <w:rPr>
          <w:rFonts w:ascii="Comic Sans MS" w:hAnsi="Comic Sans MS" w:cs="Times New Roman"/>
          <w:sz w:val="28"/>
          <w:szCs w:val="28"/>
        </w:rPr>
      </w:pPr>
    </w:p>
    <w:p w:rsidR="00302CF8" w:rsidRDefault="00302CF8" w:rsidP="00302CF8">
      <w:pPr>
        <w:spacing w:line="240" w:lineRule="auto"/>
        <w:jc w:val="center"/>
        <w:rPr>
          <w:rFonts w:ascii="Comic Sans MS" w:hAnsi="Comic Sans MS" w:cs="Times New Roman"/>
          <w:sz w:val="24"/>
          <w:szCs w:val="24"/>
        </w:rPr>
      </w:pPr>
    </w:p>
    <w:p w:rsidR="00302CF8" w:rsidRDefault="00302CF8" w:rsidP="00302CF8">
      <w:pPr>
        <w:spacing w:line="240" w:lineRule="auto"/>
        <w:jc w:val="center"/>
        <w:rPr>
          <w:rFonts w:ascii="Comic Sans MS" w:hAnsi="Comic Sans MS" w:cs="Times New Roman"/>
          <w:sz w:val="24"/>
          <w:szCs w:val="24"/>
        </w:rPr>
      </w:pPr>
    </w:p>
    <w:p w:rsidR="00302CF8" w:rsidRDefault="00302CF8" w:rsidP="00302CF8">
      <w:pPr>
        <w:spacing w:line="240" w:lineRule="auto"/>
        <w:jc w:val="center"/>
        <w:rPr>
          <w:rFonts w:ascii="Comic Sans MS" w:hAnsi="Comic Sans MS" w:cs="Times New Roman"/>
          <w:sz w:val="24"/>
          <w:szCs w:val="24"/>
        </w:rPr>
      </w:pPr>
    </w:p>
    <w:p w:rsidR="00302CF8" w:rsidRDefault="00302CF8" w:rsidP="00302CF8">
      <w:pPr>
        <w:spacing w:line="240" w:lineRule="auto"/>
        <w:jc w:val="center"/>
        <w:rPr>
          <w:rFonts w:ascii="Comic Sans MS" w:hAnsi="Comic Sans MS" w:cs="Times New Roman"/>
          <w:sz w:val="24"/>
          <w:szCs w:val="24"/>
        </w:rPr>
      </w:pPr>
    </w:p>
    <w:p w:rsidR="00302CF8" w:rsidRDefault="00302CF8" w:rsidP="00302CF8">
      <w:pPr>
        <w:spacing w:line="240" w:lineRule="auto"/>
        <w:jc w:val="center"/>
        <w:rPr>
          <w:rFonts w:ascii="Comic Sans MS" w:hAnsi="Comic Sans MS" w:cs="Times New Roman"/>
          <w:sz w:val="24"/>
          <w:szCs w:val="24"/>
        </w:rPr>
      </w:pPr>
    </w:p>
    <w:p w:rsidR="00302CF8" w:rsidRDefault="00302CF8" w:rsidP="00302CF8">
      <w:pPr>
        <w:spacing w:line="240" w:lineRule="auto"/>
        <w:jc w:val="center"/>
        <w:rPr>
          <w:rFonts w:ascii="Comic Sans MS" w:hAnsi="Comic Sans MS" w:cs="Times New Roman"/>
          <w:sz w:val="24"/>
          <w:szCs w:val="24"/>
        </w:rPr>
      </w:pPr>
    </w:p>
    <w:p w:rsidR="00302CF8" w:rsidRDefault="00302CF8" w:rsidP="00302CF8">
      <w:pPr>
        <w:spacing w:line="240" w:lineRule="auto"/>
        <w:rPr>
          <w:rFonts w:ascii="Comic Sans MS" w:hAnsi="Comic Sans MS" w:cs="Times New Roman"/>
          <w:sz w:val="24"/>
          <w:szCs w:val="24"/>
        </w:rPr>
      </w:pPr>
    </w:p>
    <w:p w:rsidR="00302CF8" w:rsidRDefault="00302CF8" w:rsidP="00302CF8">
      <w:pPr>
        <w:spacing w:line="240" w:lineRule="auto"/>
        <w:rPr>
          <w:rFonts w:ascii="Comic Sans MS" w:hAnsi="Comic Sans MS" w:cs="Times New Roman"/>
          <w:sz w:val="24"/>
          <w:szCs w:val="24"/>
        </w:rPr>
      </w:pPr>
    </w:p>
    <w:p w:rsidR="00302CF8" w:rsidRPr="00302CF8" w:rsidRDefault="00302CF8" w:rsidP="00302CF8">
      <w:pPr>
        <w:spacing w:line="240" w:lineRule="auto"/>
        <w:rPr>
          <w:rFonts w:ascii="Times New Roman" w:hAnsi="Times New Roman" w:cs="Times New Roman"/>
          <w:sz w:val="24"/>
          <w:szCs w:val="24"/>
        </w:rPr>
      </w:pPr>
    </w:p>
    <w:p w:rsidR="00302CF8" w:rsidRPr="00302CF8" w:rsidRDefault="00302CF8" w:rsidP="00302CF8">
      <w:pPr>
        <w:pStyle w:val="a4"/>
        <w:numPr>
          <w:ilvl w:val="0"/>
          <w:numId w:val="5"/>
        </w:numPr>
        <w:jc w:val="center"/>
        <w:rPr>
          <w:rFonts w:ascii="Times New Roman" w:hAnsi="Times New Roman" w:cs="Times New Roman"/>
          <w:b/>
          <w:sz w:val="24"/>
          <w:szCs w:val="24"/>
        </w:rPr>
      </w:pPr>
      <w:r w:rsidRPr="00302CF8">
        <w:rPr>
          <w:rFonts w:ascii="Times New Roman" w:hAnsi="Times New Roman" w:cs="Times New Roman"/>
          <w:b/>
          <w:sz w:val="24"/>
          <w:szCs w:val="24"/>
        </w:rPr>
        <w:lastRenderedPageBreak/>
        <w:t>Характеристика неблагополучных семей и виды помощи педагогов</w:t>
      </w:r>
    </w:p>
    <w:tbl>
      <w:tblPr>
        <w:tblStyle w:val="a3"/>
        <w:tblW w:w="0" w:type="auto"/>
        <w:tblInd w:w="-176" w:type="dxa"/>
        <w:tblLayout w:type="fixed"/>
        <w:tblLook w:val="04A0"/>
      </w:tblPr>
      <w:tblGrid>
        <w:gridCol w:w="1418"/>
        <w:gridCol w:w="2943"/>
        <w:gridCol w:w="5988"/>
      </w:tblGrid>
      <w:tr w:rsidR="00302CF8" w:rsidRPr="00302CF8" w:rsidTr="009946EA">
        <w:tc>
          <w:tcPr>
            <w:tcW w:w="10349" w:type="dxa"/>
            <w:gridSpan w:val="3"/>
          </w:tcPr>
          <w:p w:rsidR="00302CF8" w:rsidRPr="00302CF8" w:rsidRDefault="00302CF8" w:rsidP="00302CF8">
            <w:pPr>
              <w:pStyle w:val="a4"/>
              <w:numPr>
                <w:ilvl w:val="0"/>
                <w:numId w:val="6"/>
              </w:numPr>
              <w:jc w:val="center"/>
              <w:rPr>
                <w:rFonts w:ascii="Times New Roman" w:hAnsi="Times New Roman" w:cs="Times New Roman"/>
                <w:b/>
                <w:sz w:val="24"/>
                <w:szCs w:val="24"/>
              </w:rPr>
            </w:pPr>
            <w:r w:rsidRPr="00302CF8">
              <w:rPr>
                <w:rFonts w:ascii="Times New Roman" w:hAnsi="Times New Roman" w:cs="Times New Roman"/>
                <w:b/>
                <w:sz w:val="24"/>
                <w:szCs w:val="24"/>
              </w:rPr>
              <w:t>Алкогольная семья</w:t>
            </w:r>
          </w:p>
        </w:tc>
      </w:tr>
      <w:tr w:rsidR="00302CF8" w:rsidRPr="00302CF8" w:rsidTr="009946EA">
        <w:tc>
          <w:tcPr>
            <w:tcW w:w="1418" w:type="dxa"/>
          </w:tcPr>
          <w:p w:rsidR="00302CF8" w:rsidRPr="00302CF8" w:rsidRDefault="00302CF8" w:rsidP="009946EA">
            <w:pPr>
              <w:jc w:val="center"/>
              <w:rPr>
                <w:rFonts w:ascii="Times New Roman" w:hAnsi="Times New Roman" w:cs="Times New Roman"/>
                <w:b/>
                <w:sz w:val="24"/>
                <w:szCs w:val="24"/>
              </w:rPr>
            </w:pPr>
            <w:r w:rsidRPr="00302CF8">
              <w:rPr>
                <w:rFonts w:ascii="Times New Roman" w:hAnsi="Times New Roman" w:cs="Times New Roman"/>
                <w:b/>
                <w:sz w:val="24"/>
                <w:szCs w:val="24"/>
              </w:rPr>
              <w:t>Тип выживания</w:t>
            </w:r>
          </w:p>
        </w:tc>
        <w:tc>
          <w:tcPr>
            <w:tcW w:w="2943" w:type="dxa"/>
          </w:tcPr>
          <w:p w:rsidR="00302CF8" w:rsidRPr="00302CF8" w:rsidRDefault="00302CF8" w:rsidP="009946EA">
            <w:pPr>
              <w:jc w:val="center"/>
              <w:rPr>
                <w:rFonts w:ascii="Times New Roman" w:hAnsi="Times New Roman" w:cs="Times New Roman"/>
                <w:b/>
                <w:sz w:val="24"/>
                <w:szCs w:val="24"/>
              </w:rPr>
            </w:pPr>
            <w:r w:rsidRPr="00302CF8">
              <w:rPr>
                <w:rFonts w:ascii="Times New Roman" w:eastAsia="Times New Roman" w:hAnsi="Times New Roman" w:cs="Times New Roman"/>
                <w:b/>
                <w:bCs/>
                <w:sz w:val="24"/>
                <w:szCs w:val="24"/>
              </w:rPr>
              <w:t>Характеристика проблемы</w:t>
            </w:r>
          </w:p>
        </w:tc>
        <w:tc>
          <w:tcPr>
            <w:tcW w:w="5988" w:type="dxa"/>
          </w:tcPr>
          <w:p w:rsidR="00302CF8" w:rsidRPr="00302CF8" w:rsidRDefault="00302CF8" w:rsidP="009946EA">
            <w:pPr>
              <w:jc w:val="center"/>
              <w:rPr>
                <w:rFonts w:ascii="Times New Roman" w:hAnsi="Times New Roman" w:cs="Times New Roman"/>
                <w:b/>
                <w:sz w:val="24"/>
                <w:szCs w:val="24"/>
              </w:rPr>
            </w:pPr>
            <w:r w:rsidRPr="00302CF8">
              <w:rPr>
                <w:rFonts w:ascii="Times New Roman" w:eastAsia="Times New Roman" w:hAnsi="Times New Roman" w:cs="Times New Roman"/>
                <w:b/>
                <w:bCs/>
                <w:sz w:val="24"/>
                <w:szCs w:val="24"/>
              </w:rPr>
              <w:t>Возможная помощь педагогов</w:t>
            </w:r>
          </w:p>
        </w:tc>
      </w:tr>
      <w:tr w:rsidR="00302CF8" w:rsidRPr="00302CF8" w:rsidTr="009946EA">
        <w:tc>
          <w:tcPr>
            <w:tcW w:w="1418" w:type="dxa"/>
          </w:tcPr>
          <w:p w:rsidR="00302CF8" w:rsidRPr="00302CF8" w:rsidRDefault="00302CF8" w:rsidP="009946EA">
            <w:pPr>
              <w:rPr>
                <w:rFonts w:ascii="Times New Roman" w:hAnsi="Times New Roman" w:cs="Times New Roman"/>
                <w:sz w:val="24"/>
                <w:szCs w:val="24"/>
              </w:rPr>
            </w:pPr>
            <w:r w:rsidRPr="00302CF8">
              <w:rPr>
                <w:rFonts w:ascii="Times New Roman" w:eastAsia="Times New Roman" w:hAnsi="Times New Roman" w:cs="Times New Roman"/>
                <w:sz w:val="24"/>
                <w:szCs w:val="24"/>
              </w:rPr>
              <w:t>"Герой семьи"</w:t>
            </w:r>
          </w:p>
        </w:tc>
        <w:tc>
          <w:tcPr>
            <w:tcW w:w="2943" w:type="dxa"/>
          </w:tcPr>
          <w:p w:rsidR="00302CF8" w:rsidRPr="00302CF8" w:rsidRDefault="00302CF8" w:rsidP="009946EA">
            <w:pPr>
              <w:rPr>
                <w:rFonts w:ascii="Times New Roman" w:hAnsi="Times New Roman" w:cs="Times New Roman"/>
                <w:sz w:val="24"/>
                <w:szCs w:val="24"/>
              </w:rPr>
            </w:pPr>
            <w:proofErr w:type="spellStart"/>
            <w:r w:rsidRPr="00302CF8">
              <w:rPr>
                <w:rFonts w:ascii="Times New Roman" w:eastAsia="Times New Roman" w:hAnsi="Times New Roman" w:cs="Times New Roman"/>
                <w:sz w:val="24"/>
                <w:szCs w:val="24"/>
              </w:rPr>
              <w:t>Сверхответственность</w:t>
            </w:r>
            <w:proofErr w:type="spellEnd"/>
            <w:r w:rsidRPr="00302CF8">
              <w:rPr>
                <w:rFonts w:ascii="Times New Roman" w:eastAsia="Times New Roman" w:hAnsi="Times New Roman" w:cs="Times New Roman"/>
                <w:sz w:val="24"/>
                <w:szCs w:val="24"/>
              </w:rPr>
              <w:t>, контроль над ситуацией в семье, пониженная самооценка, чувство одиночества</w:t>
            </w:r>
          </w:p>
        </w:tc>
        <w:tc>
          <w:tcPr>
            <w:tcW w:w="5988" w:type="dxa"/>
          </w:tcPr>
          <w:p w:rsidR="00302CF8" w:rsidRPr="00302CF8" w:rsidRDefault="00302CF8" w:rsidP="009946EA">
            <w:pPr>
              <w:rPr>
                <w:rFonts w:ascii="Times New Roman" w:hAnsi="Times New Roman" w:cs="Times New Roman"/>
                <w:sz w:val="24"/>
                <w:szCs w:val="24"/>
              </w:rPr>
            </w:pPr>
            <w:r w:rsidRPr="00302CF8">
              <w:rPr>
                <w:rFonts w:ascii="Times New Roman" w:eastAsia="Times New Roman" w:hAnsi="Times New Roman" w:cs="Times New Roman"/>
                <w:sz w:val="24"/>
                <w:szCs w:val="24"/>
              </w:rPr>
              <w:t>Убеждать, что не стоит приносить в жертву семье свои занятия в кружке, общение с друзьями. Не ставить в ситуацию, когда от него ждут слишком многого. Учить радовать себя, развивать психическую гибкость, помогать распознавать добрые чувства. Поощрять успехи, быть рядом после неудач.  Не советоваться с ребенком по вопросам сохранения семьи</w:t>
            </w:r>
          </w:p>
        </w:tc>
      </w:tr>
      <w:tr w:rsidR="00302CF8" w:rsidRPr="00302CF8" w:rsidTr="009946EA">
        <w:tc>
          <w:tcPr>
            <w:tcW w:w="1418" w:type="dxa"/>
          </w:tcPr>
          <w:p w:rsidR="00302CF8" w:rsidRPr="00302CF8" w:rsidRDefault="00302CF8" w:rsidP="009946EA">
            <w:pPr>
              <w:rPr>
                <w:rFonts w:ascii="Times New Roman" w:hAnsi="Times New Roman" w:cs="Times New Roman"/>
                <w:sz w:val="24"/>
                <w:szCs w:val="24"/>
              </w:rPr>
            </w:pPr>
            <w:r w:rsidRPr="00302CF8">
              <w:rPr>
                <w:rFonts w:ascii="Times New Roman" w:hAnsi="Times New Roman" w:cs="Times New Roman"/>
                <w:sz w:val="24"/>
                <w:szCs w:val="24"/>
              </w:rPr>
              <w:t xml:space="preserve">         </w:t>
            </w:r>
            <w:r w:rsidRPr="00302CF8">
              <w:rPr>
                <w:rFonts w:ascii="Times New Roman" w:eastAsia="Times New Roman" w:hAnsi="Times New Roman" w:cs="Times New Roman"/>
                <w:sz w:val="24"/>
                <w:szCs w:val="24"/>
              </w:rPr>
              <w:t>"Возмутитель спокойствия" ("козел отпущения")</w:t>
            </w:r>
            <w:r w:rsidRPr="00302CF8">
              <w:rPr>
                <w:rFonts w:ascii="Times New Roman" w:hAnsi="Times New Roman" w:cs="Times New Roman"/>
                <w:sz w:val="24"/>
                <w:szCs w:val="24"/>
              </w:rPr>
              <w:t xml:space="preserve">                                   </w:t>
            </w:r>
          </w:p>
        </w:tc>
        <w:tc>
          <w:tcPr>
            <w:tcW w:w="2943" w:type="dxa"/>
          </w:tcPr>
          <w:p w:rsidR="00302CF8" w:rsidRPr="00302CF8" w:rsidRDefault="00302CF8" w:rsidP="009946EA">
            <w:pPr>
              <w:rPr>
                <w:rFonts w:ascii="Times New Roman" w:hAnsi="Times New Roman" w:cs="Times New Roman"/>
                <w:sz w:val="24"/>
                <w:szCs w:val="24"/>
              </w:rPr>
            </w:pPr>
            <w:r w:rsidRPr="00302CF8">
              <w:rPr>
                <w:rFonts w:ascii="Times New Roman" w:eastAsia="Times New Roman" w:hAnsi="Times New Roman" w:cs="Times New Roman"/>
                <w:sz w:val="24"/>
                <w:szCs w:val="24"/>
              </w:rPr>
              <w:t xml:space="preserve">Непоседа, синдром детской </w:t>
            </w:r>
            <w:proofErr w:type="spellStart"/>
            <w:r w:rsidRPr="00302CF8">
              <w:rPr>
                <w:rFonts w:ascii="Times New Roman" w:eastAsia="Times New Roman" w:hAnsi="Times New Roman" w:cs="Times New Roman"/>
                <w:sz w:val="24"/>
                <w:szCs w:val="24"/>
              </w:rPr>
              <w:t>гиперактивности</w:t>
            </w:r>
            <w:proofErr w:type="spellEnd"/>
            <w:r w:rsidRPr="00302CF8">
              <w:rPr>
                <w:rFonts w:ascii="Times New Roman" w:eastAsia="Times New Roman" w:hAnsi="Times New Roman" w:cs="Times New Roman"/>
                <w:sz w:val="24"/>
                <w:szCs w:val="24"/>
              </w:rPr>
              <w:t>, неосознанно вбирает в себя все несчастья семьи и показывает их миру. В психологическом портрете чувство отверженности</w:t>
            </w:r>
          </w:p>
        </w:tc>
        <w:tc>
          <w:tcPr>
            <w:tcW w:w="5988" w:type="dxa"/>
          </w:tcPr>
          <w:p w:rsidR="00302CF8" w:rsidRPr="00302CF8" w:rsidRDefault="00302CF8" w:rsidP="009946EA">
            <w:pPr>
              <w:rPr>
                <w:rFonts w:ascii="Times New Roman" w:hAnsi="Times New Roman" w:cs="Times New Roman"/>
                <w:sz w:val="24"/>
                <w:szCs w:val="24"/>
              </w:rPr>
            </w:pPr>
            <w:r w:rsidRPr="00302CF8">
              <w:rPr>
                <w:rFonts w:ascii="Times New Roman" w:eastAsia="Times New Roman" w:hAnsi="Times New Roman" w:cs="Times New Roman"/>
                <w:sz w:val="24"/>
                <w:szCs w:val="24"/>
              </w:rPr>
              <w:t>Напоминать ребенку, что вы недовольны определенными моментами его поведения, но не им самим, чаще обращайтесь к его внутреннему переживанию. Четко и ясно называйте ему правила поведения, объясняйте, почему поступать надо так , а не иначе. Хвалите его за любой положительный поступок. Попробуйте поставить его в позицию лидера. Помогайте ему выразить свои чувства.</w:t>
            </w:r>
          </w:p>
        </w:tc>
      </w:tr>
      <w:tr w:rsidR="00302CF8" w:rsidRPr="00302CF8" w:rsidTr="009946EA">
        <w:tc>
          <w:tcPr>
            <w:tcW w:w="1418" w:type="dxa"/>
          </w:tcPr>
          <w:p w:rsidR="00302CF8" w:rsidRPr="00302CF8" w:rsidRDefault="00302CF8" w:rsidP="009946EA">
            <w:pPr>
              <w:rPr>
                <w:rFonts w:ascii="Times New Roman" w:hAnsi="Times New Roman" w:cs="Times New Roman"/>
                <w:sz w:val="24"/>
                <w:szCs w:val="24"/>
              </w:rPr>
            </w:pPr>
            <w:r w:rsidRPr="00302CF8">
              <w:rPr>
                <w:rFonts w:ascii="Times New Roman" w:eastAsia="Times New Roman" w:hAnsi="Times New Roman" w:cs="Times New Roman"/>
                <w:sz w:val="24"/>
                <w:szCs w:val="24"/>
              </w:rPr>
              <w:t>"Талисман"</w:t>
            </w:r>
          </w:p>
        </w:tc>
        <w:tc>
          <w:tcPr>
            <w:tcW w:w="2943" w:type="dxa"/>
          </w:tcPr>
          <w:p w:rsidR="00302CF8" w:rsidRPr="00302CF8" w:rsidRDefault="00302CF8" w:rsidP="009946EA">
            <w:pPr>
              <w:rPr>
                <w:rFonts w:ascii="Times New Roman" w:hAnsi="Times New Roman" w:cs="Times New Roman"/>
                <w:sz w:val="24"/>
                <w:szCs w:val="24"/>
              </w:rPr>
            </w:pPr>
            <w:r w:rsidRPr="00302CF8">
              <w:rPr>
                <w:rFonts w:ascii="Times New Roman" w:eastAsia="Times New Roman" w:hAnsi="Times New Roman" w:cs="Times New Roman"/>
                <w:sz w:val="24"/>
                <w:szCs w:val="24"/>
              </w:rPr>
              <w:t>Юморист, вжился в роль шута горохового, раздвоенный психопатический портрет: клоун и страх, гнев, стыд. Неуверенность в себе.</w:t>
            </w:r>
          </w:p>
        </w:tc>
        <w:tc>
          <w:tcPr>
            <w:tcW w:w="5988" w:type="dxa"/>
          </w:tcPr>
          <w:p w:rsidR="00302CF8" w:rsidRPr="00302CF8" w:rsidRDefault="00302CF8" w:rsidP="009946EA">
            <w:pPr>
              <w:rPr>
                <w:rFonts w:ascii="Times New Roman" w:hAnsi="Times New Roman" w:cs="Times New Roman"/>
                <w:sz w:val="24"/>
                <w:szCs w:val="24"/>
              </w:rPr>
            </w:pPr>
            <w:r w:rsidRPr="00302CF8">
              <w:rPr>
                <w:rFonts w:ascii="Times New Roman" w:eastAsia="Times New Roman" w:hAnsi="Times New Roman" w:cs="Times New Roman"/>
                <w:sz w:val="24"/>
                <w:szCs w:val="24"/>
              </w:rPr>
              <w:t>Надо учить ребенка  открыто, выражать свои чувства, помочь найти друга, индивидуальное внимание, доверие, объяснять ребенку, что нормально испытывать гнев, печаль, негодование.</w:t>
            </w:r>
          </w:p>
        </w:tc>
      </w:tr>
      <w:tr w:rsidR="00302CF8" w:rsidRPr="00302CF8" w:rsidTr="009946EA">
        <w:tc>
          <w:tcPr>
            <w:tcW w:w="1418" w:type="dxa"/>
          </w:tcPr>
          <w:p w:rsidR="00302CF8" w:rsidRPr="00302CF8" w:rsidRDefault="00302CF8" w:rsidP="009946EA">
            <w:pPr>
              <w:rPr>
                <w:rFonts w:ascii="Times New Roman" w:hAnsi="Times New Roman" w:cs="Times New Roman"/>
                <w:sz w:val="24"/>
                <w:szCs w:val="24"/>
              </w:rPr>
            </w:pPr>
            <w:r w:rsidRPr="00302CF8">
              <w:rPr>
                <w:rFonts w:ascii="Times New Roman" w:eastAsia="Times New Roman" w:hAnsi="Times New Roman" w:cs="Times New Roman"/>
                <w:sz w:val="24"/>
                <w:szCs w:val="24"/>
              </w:rPr>
              <w:t>"Потерянный ребенок" ("девочка – сущий ангел")</w:t>
            </w:r>
          </w:p>
        </w:tc>
        <w:tc>
          <w:tcPr>
            <w:tcW w:w="2943" w:type="dxa"/>
          </w:tcPr>
          <w:p w:rsidR="00302CF8" w:rsidRPr="00302CF8" w:rsidRDefault="00302CF8" w:rsidP="009946EA">
            <w:pPr>
              <w:rPr>
                <w:rFonts w:ascii="Times New Roman" w:hAnsi="Times New Roman" w:cs="Times New Roman"/>
                <w:sz w:val="24"/>
                <w:szCs w:val="24"/>
              </w:rPr>
            </w:pPr>
            <w:r w:rsidRPr="00302CF8">
              <w:rPr>
                <w:rFonts w:ascii="Times New Roman" w:eastAsia="Times New Roman" w:hAnsi="Times New Roman" w:cs="Times New Roman"/>
                <w:sz w:val="24"/>
                <w:szCs w:val="24"/>
              </w:rPr>
              <w:t>Любит помогать оказавшимся в беде. Не по годам самостоятельна, не жалуется, не рассказывает о проблемах. Чересчур тихая и положительная. Когда ситуация в семье накаляется – преображается, появляется ярость. Живет мечтами. Хочется родительской любви</w:t>
            </w:r>
          </w:p>
        </w:tc>
        <w:tc>
          <w:tcPr>
            <w:tcW w:w="5988" w:type="dxa"/>
          </w:tcPr>
          <w:p w:rsidR="00302CF8" w:rsidRPr="00302CF8" w:rsidRDefault="00302CF8" w:rsidP="009946EA">
            <w:pPr>
              <w:rPr>
                <w:rFonts w:ascii="Times New Roman" w:hAnsi="Times New Roman" w:cs="Times New Roman"/>
                <w:sz w:val="24"/>
                <w:szCs w:val="24"/>
              </w:rPr>
            </w:pPr>
            <w:r w:rsidRPr="00302CF8">
              <w:rPr>
                <w:rFonts w:ascii="Times New Roman" w:eastAsia="Times New Roman" w:hAnsi="Times New Roman" w:cs="Times New Roman"/>
                <w:sz w:val="24"/>
                <w:szCs w:val="24"/>
              </w:rPr>
              <w:t>Нельзя принуждать ребенка жить в "куче". Поощряйте ребенка, побеспокойтесь, чтобы были занятия по душе. Работа или игра для ребенка "потерянного" незримо лучше. О победах ребенка рассказывайте другим, показывайте рисунки, поделки. Записывайте, сколько раз вы к ребенку обратились и сколько произнесли позитивных реплик.</w:t>
            </w:r>
          </w:p>
        </w:tc>
      </w:tr>
      <w:tr w:rsidR="00302CF8" w:rsidRPr="00302CF8" w:rsidTr="009946EA">
        <w:tc>
          <w:tcPr>
            <w:tcW w:w="10349" w:type="dxa"/>
            <w:gridSpan w:val="3"/>
          </w:tcPr>
          <w:p w:rsidR="00302CF8" w:rsidRPr="00302CF8" w:rsidRDefault="00302CF8" w:rsidP="00302CF8">
            <w:pPr>
              <w:pStyle w:val="a4"/>
              <w:numPr>
                <w:ilvl w:val="0"/>
                <w:numId w:val="6"/>
              </w:numPr>
              <w:jc w:val="center"/>
              <w:rPr>
                <w:rFonts w:ascii="Times New Roman" w:hAnsi="Times New Roman" w:cs="Times New Roman"/>
                <w:b/>
                <w:sz w:val="24"/>
                <w:szCs w:val="24"/>
              </w:rPr>
            </w:pPr>
            <w:r w:rsidRPr="00302CF8">
              <w:rPr>
                <w:rFonts w:ascii="Times New Roman" w:hAnsi="Times New Roman" w:cs="Times New Roman"/>
                <w:b/>
                <w:sz w:val="24"/>
                <w:szCs w:val="24"/>
              </w:rPr>
              <w:t>Криминально аморальный</w:t>
            </w:r>
          </w:p>
        </w:tc>
      </w:tr>
      <w:tr w:rsidR="00302CF8" w:rsidRPr="00302CF8" w:rsidTr="009946EA">
        <w:trPr>
          <w:trHeight w:val="70"/>
        </w:trPr>
        <w:tc>
          <w:tcPr>
            <w:tcW w:w="4361" w:type="dxa"/>
            <w:gridSpan w:val="2"/>
          </w:tcPr>
          <w:p w:rsidR="00302CF8" w:rsidRPr="00302CF8" w:rsidRDefault="00302CF8" w:rsidP="009946EA">
            <w:pPr>
              <w:jc w:val="center"/>
              <w:rPr>
                <w:rFonts w:ascii="Times New Roman" w:hAnsi="Times New Roman" w:cs="Times New Roman"/>
                <w:b/>
                <w:sz w:val="24"/>
                <w:szCs w:val="24"/>
              </w:rPr>
            </w:pPr>
            <w:r w:rsidRPr="00302CF8">
              <w:rPr>
                <w:rFonts w:ascii="Times New Roman" w:hAnsi="Times New Roman" w:cs="Times New Roman"/>
                <w:b/>
                <w:sz w:val="24"/>
                <w:szCs w:val="24"/>
              </w:rPr>
              <w:t>Характеристики</w:t>
            </w:r>
          </w:p>
        </w:tc>
        <w:tc>
          <w:tcPr>
            <w:tcW w:w="5988" w:type="dxa"/>
          </w:tcPr>
          <w:p w:rsidR="00302CF8" w:rsidRPr="00302CF8" w:rsidRDefault="00302CF8" w:rsidP="009946EA">
            <w:pPr>
              <w:jc w:val="center"/>
              <w:rPr>
                <w:rFonts w:ascii="Times New Roman" w:hAnsi="Times New Roman" w:cs="Times New Roman"/>
                <w:sz w:val="24"/>
                <w:szCs w:val="24"/>
              </w:rPr>
            </w:pPr>
            <w:r w:rsidRPr="00302CF8">
              <w:rPr>
                <w:rFonts w:ascii="Times New Roman" w:eastAsia="Times New Roman" w:hAnsi="Times New Roman" w:cs="Times New Roman"/>
                <w:b/>
                <w:bCs/>
                <w:sz w:val="24"/>
                <w:szCs w:val="24"/>
              </w:rPr>
              <w:t xml:space="preserve">Возможная помощь педагогов </w:t>
            </w:r>
          </w:p>
        </w:tc>
      </w:tr>
      <w:tr w:rsidR="00302CF8" w:rsidRPr="00302CF8" w:rsidTr="009946EA">
        <w:trPr>
          <w:trHeight w:val="438"/>
        </w:trPr>
        <w:tc>
          <w:tcPr>
            <w:tcW w:w="4361" w:type="dxa"/>
            <w:gridSpan w:val="2"/>
          </w:tcPr>
          <w:p w:rsidR="00302CF8" w:rsidRPr="00302CF8" w:rsidRDefault="00302CF8" w:rsidP="009946EA">
            <w:pPr>
              <w:rPr>
                <w:rFonts w:ascii="Times New Roman" w:hAnsi="Times New Roman" w:cs="Times New Roman"/>
                <w:sz w:val="24"/>
                <w:szCs w:val="24"/>
              </w:rPr>
            </w:pPr>
            <w:r w:rsidRPr="00302CF8">
              <w:rPr>
                <w:rFonts w:ascii="Times New Roman" w:eastAsia="Times New Roman" w:hAnsi="Times New Roman" w:cs="Times New Roman"/>
                <w:sz w:val="24"/>
                <w:szCs w:val="24"/>
              </w:rPr>
              <w:t xml:space="preserve">Жизнь детей в таких семьях из-за жестокого обращения, пьяных дебошей, сексуальной распущенности родителей, отсутствия элементарной заботы о содержании детей зачастую находится под угрозой. Это так называемые социальные сироты (сироты при живых родителях). Ребенка из такой семьи ждет раннее бродяжничество, побеги из дома, полная социальная незащищенность как от жестокого </w:t>
            </w:r>
            <w:r w:rsidRPr="00302CF8">
              <w:rPr>
                <w:rFonts w:ascii="Times New Roman" w:eastAsia="Times New Roman" w:hAnsi="Times New Roman" w:cs="Times New Roman"/>
                <w:sz w:val="24"/>
                <w:szCs w:val="24"/>
              </w:rPr>
              <w:lastRenderedPageBreak/>
              <w:t>обращения в семье, так и от криминализирующего влияния преступных образований.</w:t>
            </w:r>
          </w:p>
        </w:tc>
        <w:tc>
          <w:tcPr>
            <w:tcW w:w="5988" w:type="dxa"/>
          </w:tcPr>
          <w:p w:rsidR="00302CF8" w:rsidRPr="00302CF8" w:rsidRDefault="00302CF8" w:rsidP="009946EA">
            <w:pPr>
              <w:spacing w:before="150" w:after="150"/>
              <w:rPr>
                <w:rFonts w:ascii="Times New Roman" w:eastAsia="Times New Roman" w:hAnsi="Times New Roman" w:cs="Times New Roman"/>
                <w:bCs/>
                <w:sz w:val="24"/>
                <w:szCs w:val="24"/>
              </w:rPr>
            </w:pPr>
            <w:r w:rsidRPr="00302CF8">
              <w:rPr>
                <w:rFonts w:ascii="Times New Roman" w:eastAsia="Times New Roman" w:hAnsi="Times New Roman" w:cs="Times New Roman"/>
                <w:bCs/>
                <w:sz w:val="24"/>
                <w:szCs w:val="24"/>
              </w:rPr>
              <w:lastRenderedPageBreak/>
              <w:t>Создать условия для переживания школьником ситуации успеха и связанных с этим положительных эмоций, закреплять осознание школьником имеющихся у него достижений и успехов.</w:t>
            </w:r>
          </w:p>
          <w:p w:rsidR="00302CF8" w:rsidRPr="00302CF8" w:rsidRDefault="00302CF8" w:rsidP="009946EA">
            <w:pPr>
              <w:spacing w:before="150" w:after="150"/>
              <w:rPr>
                <w:rFonts w:ascii="Times New Roman" w:eastAsia="Times New Roman" w:hAnsi="Times New Roman" w:cs="Times New Roman"/>
                <w:bCs/>
                <w:i/>
                <w:sz w:val="24"/>
                <w:szCs w:val="24"/>
              </w:rPr>
            </w:pPr>
            <w:r w:rsidRPr="00302CF8">
              <w:rPr>
                <w:rFonts w:ascii="Times New Roman" w:eastAsia="Times New Roman" w:hAnsi="Times New Roman" w:cs="Times New Roman"/>
                <w:bCs/>
                <w:i/>
                <w:sz w:val="24"/>
                <w:szCs w:val="24"/>
              </w:rPr>
              <w:t>Скажите ребенку, подвергшемуся насилию;</w:t>
            </w:r>
          </w:p>
          <w:p w:rsidR="00302CF8" w:rsidRPr="00302CF8" w:rsidRDefault="00302CF8" w:rsidP="00302CF8">
            <w:pPr>
              <w:pStyle w:val="a4"/>
              <w:numPr>
                <w:ilvl w:val="0"/>
                <w:numId w:val="3"/>
              </w:numPr>
              <w:spacing w:before="150" w:after="150"/>
              <w:rPr>
                <w:rFonts w:ascii="Times New Roman" w:eastAsia="Times New Roman" w:hAnsi="Times New Roman" w:cs="Times New Roman"/>
                <w:bCs/>
                <w:sz w:val="24"/>
                <w:szCs w:val="24"/>
              </w:rPr>
            </w:pPr>
            <w:r w:rsidRPr="00302CF8">
              <w:rPr>
                <w:rFonts w:ascii="Times New Roman" w:eastAsia="Times New Roman" w:hAnsi="Times New Roman" w:cs="Times New Roman"/>
                <w:bCs/>
                <w:sz w:val="24"/>
                <w:szCs w:val="24"/>
              </w:rPr>
              <w:t>Я тебе верю.</w:t>
            </w:r>
          </w:p>
          <w:p w:rsidR="00302CF8" w:rsidRPr="00302CF8" w:rsidRDefault="00302CF8" w:rsidP="00302CF8">
            <w:pPr>
              <w:pStyle w:val="a4"/>
              <w:numPr>
                <w:ilvl w:val="0"/>
                <w:numId w:val="3"/>
              </w:numPr>
              <w:spacing w:before="150" w:after="150"/>
              <w:rPr>
                <w:rFonts w:ascii="Times New Roman" w:eastAsia="Times New Roman" w:hAnsi="Times New Roman" w:cs="Times New Roman"/>
                <w:bCs/>
                <w:sz w:val="24"/>
                <w:szCs w:val="24"/>
              </w:rPr>
            </w:pPr>
            <w:r w:rsidRPr="00302CF8">
              <w:rPr>
                <w:rFonts w:ascii="Times New Roman" w:eastAsia="Times New Roman" w:hAnsi="Times New Roman" w:cs="Times New Roman"/>
                <w:bCs/>
                <w:sz w:val="24"/>
                <w:szCs w:val="24"/>
              </w:rPr>
              <w:t>Мне жаль, что с тобой  это случилось</w:t>
            </w:r>
          </w:p>
          <w:p w:rsidR="00302CF8" w:rsidRPr="00302CF8" w:rsidRDefault="00302CF8" w:rsidP="00302CF8">
            <w:pPr>
              <w:pStyle w:val="a4"/>
              <w:numPr>
                <w:ilvl w:val="0"/>
                <w:numId w:val="3"/>
              </w:numPr>
              <w:spacing w:before="150" w:after="150"/>
              <w:rPr>
                <w:rFonts w:ascii="Times New Roman" w:eastAsia="Times New Roman" w:hAnsi="Times New Roman" w:cs="Times New Roman"/>
                <w:bCs/>
                <w:sz w:val="24"/>
                <w:szCs w:val="24"/>
              </w:rPr>
            </w:pPr>
            <w:r w:rsidRPr="00302CF8">
              <w:rPr>
                <w:rFonts w:ascii="Times New Roman" w:eastAsia="Times New Roman" w:hAnsi="Times New Roman" w:cs="Times New Roman"/>
                <w:bCs/>
                <w:sz w:val="24"/>
                <w:szCs w:val="24"/>
              </w:rPr>
              <w:t>Это не твоя вина.</w:t>
            </w:r>
          </w:p>
          <w:p w:rsidR="00302CF8" w:rsidRPr="00302CF8" w:rsidRDefault="00302CF8" w:rsidP="00302CF8">
            <w:pPr>
              <w:pStyle w:val="a4"/>
              <w:numPr>
                <w:ilvl w:val="0"/>
                <w:numId w:val="3"/>
              </w:numPr>
              <w:spacing w:before="150" w:after="150"/>
              <w:rPr>
                <w:rFonts w:ascii="Times New Roman" w:eastAsia="Times New Roman" w:hAnsi="Times New Roman" w:cs="Times New Roman"/>
                <w:bCs/>
                <w:sz w:val="24"/>
                <w:szCs w:val="24"/>
              </w:rPr>
            </w:pPr>
            <w:r w:rsidRPr="00302CF8">
              <w:rPr>
                <w:rFonts w:ascii="Times New Roman" w:eastAsia="Times New Roman" w:hAnsi="Times New Roman" w:cs="Times New Roman"/>
                <w:bCs/>
                <w:sz w:val="24"/>
                <w:szCs w:val="24"/>
              </w:rPr>
              <w:t>Хорошо, что ты мне об это сказал (а)</w:t>
            </w:r>
          </w:p>
          <w:p w:rsidR="00302CF8" w:rsidRPr="00302CF8" w:rsidRDefault="00302CF8" w:rsidP="00302CF8">
            <w:pPr>
              <w:pStyle w:val="a4"/>
              <w:numPr>
                <w:ilvl w:val="0"/>
                <w:numId w:val="3"/>
              </w:numPr>
              <w:spacing w:before="150" w:after="150"/>
              <w:rPr>
                <w:rFonts w:ascii="Times New Roman" w:eastAsia="Times New Roman" w:hAnsi="Times New Roman" w:cs="Times New Roman"/>
                <w:bCs/>
                <w:sz w:val="24"/>
                <w:szCs w:val="24"/>
              </w:rPr>
            </w:pPr>
            <w:r w:rsidRPr="00302CF8">
              <w:rPr>
                <w:rFonts w:ascii="Times New Roman" w:eastAsia="Times New Roman" w:hAnsi="Times New Roman" w:cs="Times New Roman"/>
                <w:bCs/>
                <w:sz w:val="24"/>
                <w:szCs w:val="24"/>
              </w:rPr>
              <w:lastRenderedPageBreak/>
              <w:t>Я постараюсь сделать так, что бы тебе больше не угрожала опасность</w:t>
            </w:r>
          </w:p>
          <w:p w:rsidR="00302CF8" w:rsidRPr="00302CF8" w:rsidRDefault="00302CF8" w:rsidP="009946EA">
            <w:pPr>
              <w:rPr>
                <w:rFonts w:ascii="Times New Roman" w:hAnsi="Times New Roman" w:cs="Times New Roman"/>
                <w:sz w:val="24"/>
                <w:szCs w:val="24"/>
              </w:rPr>
            </w:pPr>
          </w:p>
        </w:tc>
      </w:tr>
      <w:tr w:rsidR="00302CF8" w:rsidRPr="00302CF8" w:rsidTr="009946EA">
        <w:trPr>
          <w:trHeight w:val="70"/>
        </w:trPr>
        <w:tc>
          <w:tcPr>
            <w:tcW w:w="10349" w:type="dxa"/>
            <w:gridSpan w:val="3"/>
          </w:tcPr>
          <w:p w:rsidR="00302CF8" w:rsidRPr="00302CF8" w:rsidRDefault="00302CF8" w:rsidP="00302CF8">
            <w:pPr>
              <w:pStyle w:val="a4"/>
              <w:numPr>
                <w:ilvl w:val="0"/>
                <w:numId w:val="6"/>
              </w:numPr>
              <w:jc w:val="center"/>
              <w:rPr>
                <w:rFonts w:ascii="Times New Roman" w:hAnsi="Times New Roman" w:cs="Times New Roman"/>
                <w:b/>
                <w:sz w:val="24"/>
                <w:szCs w:val="24"/>
              </w:rPr>
            </w:pPr>
            <w:r w:rsidRPr="00302CF8">
              <w:rPr>
                <w:rFonts w:ascii="Times New Roman" w:hAnsi="Times New Roman" w:cs="Times New Roman"/>
                <w:b/>
                <w:sz w:val="24"/>
                <w:szCs w:val="24"/>
              </w:rPr>
              <w:lastRenderedPageBreak/>
              <w:t xml:space="preserve">Аморально </w:t>
            </w:r>
            <w:proofErr w:type="spellStart"/>
            <w:r w:rsidRPr="00302CF8">
              <w:rPr>
                <w:rFonts w:ascii="Times New Roman" w:hAnsi="Times New Roman" w:cs="Times New Roman"/>
                <w:b/>
                <w:sz w:val="24"/>
                <w:szCs w:val="24"/>
              </w:rPr>
              <w:t>асоциативная</w:t>
            </w:r>
            <w:proofErr w:type="spellEnd"/>
          </w:p>
        </w:tc>
      </w:tr>
      <w:tr w:rsidR="00302CF8" w:rsidRPr="00302CF8" w:rsidTr="009946EA">
        <w:trPr>
          <w:trHeight w:val="70"/>
        </w:trPr>
        <w:tc>
          <w:tcPr>
            <w:tcW w:w="4361" w:type="dxa"/>
            <w:gridSpan w:val="2"/>
          </w:tcPr>
          <w:p w:rsidR="00302CF8" w:rsidRPr="00302CF8" w:rsidRDefault="00302CF8" w:rsidP="009946EA">
            <w:pPr>
              <w:rPr>
                <w:rFonts w:ascii="Times New Roman" w:hAnsi="Times New Roman" w:cs="Times New Roman"/>
                <w:sz w:val="24"/>
                <w:szCs w:val="24"/>
              </w:rPr>
            </w:pPr>
            <w:r w:rsidRPr="00302CF8">
              <w:rPr>
                <w:rFonts w:ascii="Times New Roman" w:eastAsia="Times New Roman" w:hAnsi="Times New Roman" w:cs="Times New Roman"/>
                <w:sz w:val="24"/>
                <w:szCs w:val="24"/>
              </w:rPr>
              <w:t xml:space="preserve"> Эти  семьи с откровенными стяжательскими ориентациями, живущими по принципу «цель оправдывает средства», в которых отсутствуют моральные нормы и ограничения. Внешняя обстановка в этих семьях может выглядеть вполне благоприятной, уровень жизни достаточно высок, но духовные ценности подменены исключительно стяжательскими ориентациями с весьма неразборчивыми средствами их достижениями. Такие семьи,  несмотря на свою внешнюю респектабельность, благодаря своим исключительно моральным представлениям, также оказывает на детей прямое </w:t>
            </w:r>
            <w:proofErr w:type="spellStart"/>
            <w:r w:rsidRPr="00302CF8">
              <w:rPr>
                <w:rFonts w:ascii="Times New Roman" w:eastAsia="Times New Roman" w:hAnsi="Times New Roman" w:cs="Times New Roman"/>
                <w:sz w:val="24"/>
                <w:szCs w:val="24"/>
              </w:rPr>
              <w:t>десоциализирующее</w:t>
            </w:r>
            <w:proofErr w:type="spellEnd"/>
            <w:r w:rsidRPr="00302CF8">
              <w:rPr>
                <w:rFonts w:ascii="Times New Roman" w:eastAsia="Times New Roman" w:hAnsi="Times New Roman" w:cs="Times New Roman"/>
                <w:sz w:val="24"/>
                <w:szCs w:val="24"/>
              </w:rPr>
              <w:t xml:space="preserve"> влияние, непосредственно прививая им антиобщественные взгляды и ценностные ориентации</w:t>
            </w:r>
          </w:p>
        </w:tc>
        <w:tc>
          <w:tcPr>
            <w:tcW w:w="5988" w:type="dxa"/>
          </w:tcPr>
          <w:p w:rsidR="00302CF8" w:rsidRPr="00302CF8" w:rsidRDefault="00302CF8" w:rsidP="009946EA">
            <w:pPr>
              <w:rPr>
                <w:rFonts w:ascii="Times New Roman" w:hAnsi="Times New Roman" w:cs="Times New Roman"/>
                <w:sz w:val="24"/>
                <w:szCs w:val="24"/>
              </w:rPr>
            </w:pPr>
            <w:r w:rsidRPr="00302CF8">
              <w:rPr>
                <w:rFonts w:ascii="Times New Roman" w:eastAsia="Times New Roman" w:hAnsi="Times New Roman" w:cs="Times New Roman"/>
                <w:color w:val="000000"/>
                <w:sz w:val="24"/>
                <w:szCs w:val="24"/>
              </w:rPr>
              <w:t>.</w:t>
            </w:r>
            <w:r w:rsidRPr="00302CF8">
              <w:rPr>
                <w:rFonts w:ascii="Times New Roman" w:hAnsi="Times New Roman" w:cs="Times New Roman"/>
                <w:sz w:val="24"/>
                <w:szCs w:val="24"/>
              </w:rPr>
              <w:t xml:space="preserve"> Вместе с родителем анализировать ситуацию, прогнозировать результат, подкреплять жизненными примерами. Намечать  программу по повышению педагогической компетенции.  </w:t>
            </w:r>
          </w:p>
          <w:p w:rsidR="00302CF8" w:rsidRPr="00302CF8" w:rsidRDefault="00302CF8" w:rsidP="009946EA">
            <w:pPr>
              <w:rPr>
                <w:rFonts w:ascii="Times New Roman" w:eastAsia="Times New Roman" w:hAnsi="Times New Roman" w:cs="Times New Roman"/>
                <w:sz w:val="24"/>
                <w:szCs w:val="24"/>
              </w:rPr>
            </w:pPr>
            <w:r w:rsidRPr="00302CF8">
              <w:rPr>
                <w:rFonts w:ascii="Times New Roman" w:hAnsi="Times New Roman" w:cs="Times New Roman"/>
                <w:sz w:val="24"/>
                <w:szCs w:val="24"/>
              </w:rPr>
              <w:t xml:space="preserve"> Методы повышения педагогической компетенции родителей: день /неделя, месячник/ правовых знаний, родительские собрания, лекторий, семинары, тренинги для родителей, выступление узких специалистов /инспектор </w:t>
            </w:r>
            <w:proofErr w:type="spellStart"/>
            <w:r w:rsidRPr="00302CF8">
              <w:rPr>
                <w:rFonts w:ascii="Times New Roman" w:hAnsi="Times New Roman" w:cs="Times New Roman"/>
                <w:sz w:val="24"/>
                <w:szCs w:val="24"/>
              </w:rPr>
              <w:t>КДНиЗП</w:t>
            </w:r>
            <w:proofErr w:type="spellEnd"/>
            <w:r w:rsidRPr="00302CF8">
              <w:rPr>
                <w:rFonts w:ascii="Times New Roman" w:hAnsi="Times New Roman" w:cs="Times New Roman"/>
                <w:sz w:val="24"/>
                <w:szCs w:val="24"/>
              </w:rPr>
              <w:t xml:space="preserve">, психолог, социальный педагог, инспектор по охране прав детства ит.д./. </w:t>
            </w:r>
            <w:r w:rsidRPr="00302CF8">
              <w:rPr>
                <w:rFonts w:ascii="Times New Roman" w:eastAsia="Times New Roman" w:hAnsi="Times New Roman" w:cs="Times New Roman"/>
                <w:color w:val="000000"/>
                <w:sz w:val="24"/>
                <w:szCs w:val="24"/>
              </w:rPr>
              <w:t>Привлечение родителей в качестве активных воспитателей (семейные праздники в школе, внеурочная внешкольная деятельност</w:t>
            </w:r>
            <w:r w:rsidRPr="00302CF8">
              <w:rPr>
                <w:rFonts w:ascii="Times New Roman" w:hAnsi="Times New Roman" w:cs="Times New Roman"/>
                <w:color w:val="000000"/>
                <w:sz w:val="24"/>
                <w:szCs w:val="24"/>
              </w:rPr>
              <w:t xml:space="preserve">ь, участие в управлении школой). Через повышение социально – культурного уровня родителей  учить </w:t>
            </w:r>
            <w:r w:rsidRPr="00302CF8">
              <w:rPr>
                <w:rFonts w:ascii="Times New Roman" w:eastAsia="Times New Roman" w:hAnsi="Times New Roman" w:cs="Times New Roman"/>
                <w:color w:val="000000"/>
                <w:sz w:val="24"/>
                <w:szCs w:val="24"/>
              </w:rPr>
              <w:t xml:space="preserve"> видеть перспективу развития каждого ребенка и помочь семье наметить пути. </w:t>
            </w:r>
            <w:r w:rsidRPr="00302CF8">
              <w:rPr>
                <w:rFonts w:ascii="Times New Roman" w:hAnsi="Times New Roman" w:cs="Times New Roman"/>
                <w:color w:val="000000"/>
                <w:sz w:val="24"/>
                <w:szCs w:val="24"/>
              </w:rPr>
              <w:t xml:space="preserve"> предупреждения </w:t>
            </w:r>
            <w:proofErr w:type="spellStart"/>
            <w:r w:rsidRPr="00302CF8">
              <w:rPr>
                <w:rFonts w:ascii="Times New Roman" w:hAnsi="Times New Roman" w:cs="Times New Roman"/>
                <w:color w:val="000000"/>
                <w:sz w:val="24"/>
                <w:szCs w:val="24"/>
              </w:rPr>
              <w:t>дезадаптивных</w:t>
            </w:r>
            <w:proofErr w:type="spellEnd"/>
            <w:r w:rsidRPr="00302CF8">
              <w:rPr>
                <w:rFonts w:ascii="Times New Roman" w:hAnsi="Times New Roman" w:cs="Times New Roman"/>
                <w:color w:val="000000"/>
                <w:sz w:val="24"/>
                <w:szCs w:val="24"/>
              </w:rPr>
              <w:t xml:space="preserve">  форм поведения. Организация системного р</w:t>
            </w:r>
            <w:r w:rsidRPr="00302CF8">
              <w:rPr>
                <w:rFonts w:ascii="Times New Roman" w:eastAsia="Times New Roman" w:hAnsi="Times New Roman" w:cs="Times New Roman"/>
                <w:color w:val="000000"/>
                <w:sz w:val="24"/>
                <w:szCs w:val="24"/>
              </w:rPr>
              <w:t>од</w:t>
            </w:r>
            <w:r w:rsidRPr="00302CF8">
              <w:rPr>
                <w:rFonts w:ascii="Times New Roman" w:hAnsi="Times New Roman" w:cs="Times New Roman"/>
                <w:color w:val="000000"/>
                <w:sz w:val="24"/>
                <w:szCs w:val="24"/>
              </w:rPr>
              <w:t xml:space="preserve">ительского просвещения: </w:t>
            </w:r>
            <w:r w:rsidRPr="00302CF8">
              <w:rPr>
                <w:rFonts w:ascii="Times New Roman" w:eastAsia="Times New Roman" w:hAnsi="Times New Roman" w:cs="Times New Roman"/>
                <w:color w:val="000000"/>
                <w:sz w:val="24"/>
                <w:szCs w:val="24"/>
              </w:rPr>
              <w:t>сведения о воспитательной концепции школы, педагогической позиции классного руководителя, о методах воспитания, о целях и задачах личностного развития школьников на данный период, о ходе духовного развития ребенка, об особенностях школьной деятельности ученика, о взаимоотношении в группе, о выявленных способ</w:t>
            </w:r>
            <w:r w:rsidRPr="00302CF8">
              <w:rPr>
                <w:rFonts w:ascii="Times New Roman" w:hAnsi="Times New Roman" w:cs="Times New Roman"/>
                <w:color w:val="000000"/>
                <w:sz w:val="24"/>
                <w:szCs w:val="24"/>
              </w:rPr>
              <w:t>ностях в текущих делах и т.п.</w:t>
            </w:r>
          </w:p>
        </w:tc>
      </w:tr>
      <w:tr w:rsidR="00302CF8" w:rsidRPr="00302CF8" w:rsidTr="009946EA">
        <w:trPr>
          <w:trHeight w:val="70"/>
        </w:trPr>
        <w:tc>
          <w:tcPr>
            <w:tcW w:w="10349" w:type="dxa"/>
            <w:gridSpan w:val="3"/>
          </w:tcPr>
          <w:p w:rsidR="00302CF8" w:rsidRPr="00302CF8" w:rsidRDefault="00302CF8" w:rsidP="00302CF8">
            <w:pPr>
              <w:pStyle w:val="a4"/>
              <w:numPr>
                <w:ilvl w:val="0"/>
                <w:numId w:val="6"/>
              </w:numPr>
              <w:jc w:val="center"/>
              <w:rPr>
                <w:rFonts w:ascii="Times New Roman" w:hAnsi="Times New Roman" w:cs="Times New Roman"/>
                <w:b/>
                <w:sz w:val="24"/>
                <w:szCs w:val="24"/>
              </w:rPr>
            </w:pPr>
            <w:r w:rsidRPr="00302CF8">
              <w:rPr>
                <w:rFonts w:ascii="Times New Roman" w:hAnsi="Times New Roman" w:cs="Times New Roman"/>
                <w:b/>
                <w:sz w:val="24"/>
                <w:szCs w:val="24"/>
              </w:rPr>
              <w:t>Конфликтная</w:t>
            </w:r>
          </w:p>
        </w:tc>
      </w:tr>
      <w:tr w:rsidR="00302CF8" w:rsidRPr="00302CF8" w:rsidTr="009946EA">
        <w:trPr>
          <w:trHeight w:val="297"/>
        </w:trPr>
        <w:tc>
          <w:tcPr>
            <w:tcW w:w="4361" w:type="dxa"/>
            <w:gridSpan w:val="2"/>
          </w:tcPr>
          <w:p w:rsidR="00302CF8" w:rsidRPr="00302CF8" w:rsidRDefault="00302CF8" w:rsidP="00302CF8">
            <w:pPr>
              <w:pStyle w:val="a4"/>
              <w:numPr>
                <w:ilvl w:val="0"/>
                <w:numId w:val="1"/>
              </w:numPr>
              <w:tabs>
                <w:tab w:val="left" w:pos="160"/>
              </w:tabs>
              <w:spacing w:before="195" w:after="180"/>
              <w:ind w:left="18" w:hanging="18"/>
              <w:rPr>
                <w:rFonts w:ascii="Times New Roman" w:eastAsia="Times New Roman" w:hAnsi="Times New Roman" w:cs="Times New Roman"/>
                <w:sz w:val="24"/>
                <w:szCs w:val="24"/>
              </w:rPr>
            </w:pPr>
            <w:r w:rsidRPr="00302CF8">
              <w:rPr>
                <w:rFonts w:ascii="Times New Roman" w:eastAsia="Times New Roman" w:hAnsi="Times New Roman" w:cs="Times New Roman"/>
                <w:sz w:val="24"/>
                <w:szCs w:val="24"/>
              </w:rPr>
              <w:t xml:space="preserve">   Личные взаимоотношения супругов строятся, по принципу конфликта отчуждения.</w:t>
            </w:r>
          </w:p>
          <w:p w:rsidR="00302CF8" w:rsidRPr="00302CF8" w:rsidRDefault="00302CF8" w:rsidP="00302CF8">
            <w:pPr>
              <w:pStyle w:val="a4"/>
              <w:numPr>
                <w:ilvl w:val="0"/>
                <w:numId w:val="1"/>
              </w:numPr>
              <w:tabs>
                <w:tab w:val="left" w:pos="160"/>
              </w:tabs>
              <w:spacing w:before="195" w:after="180"/>
              <w:ind w:left="18" w:firstLine="0"/>
              <w:rPr>
                <w:rFonts w:ascii="Times New Roman" w:eastAsia="Times New Roman" w:hAnsi="Times New Roman" w:cs="Times New Roman"/>
                <w:sz w:val="24"/>
                <w:szCs w:val="24"/>
              </w:rPr>
            </w:pPr>
            <w:r w:rsidRPr="00302CF8">
              <w:rPr>
                <w:rFonts w:ascii="Times New Roman" w:eastAsia="Times New Roman" w:hAnsi="Times New Roman" w:cs="Times New Roman"/>
                <w:sz w:val="24"/>
                <w:szCs w:val="24"/>
              </w:rPr>
              <w:t xml:space="preserve">   Конфликтные семьи «шумные», скандальные, где повышенные тона, раздражительность становится нормой взаимоотношений супругов.</w:t>
            </w:r>
          </w:p>
          <w:p w:rsidR="00302CF8" w:rsidRPr="00302CF8" w:rsidRDefault="00302CF8" w:rsidP="00302CF8">
            <w:pPr>
              <w:pStyle w:val="a4"/>
              <w:numPr>
                <w:ilvl w:val="0"/>
                <w:numId w:val="1"/>
              </w:numPr>
              <w:tabs>
                <w:tab w:val="left" w:pos="160"/>
              </w:tabs>
              <w:spacing w:before="195" w:after="180"/>
              <w:ind w:left="18" w:hanging="18"/>
              <w:rPr>
                <w:rFonts w:ascii="Times New Roman" w:eastAsia="Times New Roman" w:hAnsi="Times New Roman" w:cs="Times New Roman"/>
                <w:sz w:val="24"/>
                <w:szCs w:val="24"/>
              </w:rPr>
            </w:pPr>
            <w:r w:rsidRPr="00302CF8">
              <w:rPr>
                <w:rFonts w:ascii="Times New Roman" w:eastAsia="Times New Roman" w:hAnsi="Times New Roman" w:cs="Times New Roman"/>
                <w:sz w:val="24"/>
                <w:szCs w:val="24"/>
              </w:rPr>
              <w:t xml:space="preserve">  Конфликтные семьи «тихие», где отношения супругов характеризуют полное отчуждение, стремление сбивать всякое взаимодействия. Во всех случаях конфликтная семья отрицательно влияет на формирование личности ребенка и может послужить причиной различных асоциальных проявлений</w:t>
            </w:r>
            <w:r w:rsidRPr="00302CF8">
              <w:rPr>
                <w:rFonts w:ascii="Times New Roman" w:eastAsia="Times New Roman" w:hAnsi="Times New Roman" w:cs="Times New Roman"/>
                <w:color w:val="C00000"/>
                <w:sz w:val="24"/>
                <w:szCs w:val="24"/>
              </w:rPr>
              <w:t xml:space="preserve">. </w:t>
            </w:r>
            <w:r w:rsidRPr="00302CF8">
              <w:rPr>
                <w:rFonts w:ascii="Times New Roman" w:eastAsia="Times New Roman" w:hAnsi="Times New Roman" w:cs="Times New Roman"/>
                <w:sz w:val="24"/>
                <w:szCs w:val="24"/>
              </w:rPr>
              <w:t xml:space="preserve">Ребенок в конфликтной семье испытывает чувство незащищенности, приводящее к патологическому страху , постоянному напряжению, замыканию в себе, не </w:t>
            </w:r>
            <w:r w:rsidRPr="00302CF8">
              <w:rPr>
                <w:rFonts w:ascii="Times New Roman" w:eastAsia="Times New Roman" w:hAnsi="Times New Roman" w:cs="Times New Roman"/>
                <w:sz w:val="24"/>
                <w:szCs w:val="24"/>
              </w:rPr>
              <w:lastRenderedPageBreak/>
              <w:t>умению общаться со сверстниками.</w:t>
            </w:r>
          </w:p>
          <w:p w:rsidR="00302CF8" w:rsidRPr="00302CF8" w:rsidRDefault="00302CF8" w:rsidP="009946EA">
            <w:pPr>
              <w:tabs>
                <w:tab w:val="left" w:pos="160"/>
              </w:tabs>
              <w:spacing w:before="195" w:after="180"/>
              <w:rPr>
                <w:rFonts w:ascii="Times New Roman" w:eastAsia="Times New Roman" w:hAnsi="Times New Roman" w:cs="Times New Roman"/>
                <w:sz w:val="24"/>
                <w:szCs w:val="24"/>
              </w:rPr>
            </w:pPr>
          </w:p>
          <w:p w:rsidR="00302CF8" w:rsidRPr="00302CF8" w:rsidRDefault="00302CF8" w:rsidP="009946EA">
            <w:pPr>
              <w:tabs>
                <w:tab w:val="left" w:pos="160"/>
              </w:tabs>
              <w:spacing w:before="195" w:after="180"/>
              <w:rPr>
                <w:rFonts w:ascii="Times New Roman" w:eastAsia="Times New Roman" w:hAnsi="Times New Roman" w:cs="Times New Roman"/>
                <w:sz w:val="24"/>
                <w:szCs w:val="24"/>
              </w:rPr>
            </w:pPr>
          </w:p>
        </w:tc>
        <w:tc>
          <w:tcPr>
            <w:tcW w:w="5988" w:type="dxa"/>
          </w:tcPr>
          <w:p w:rsidR="00302CF8" w:rsidRPr="00302CF8" w:rsidRDefault="00302CF8" w:rsidP="00302CF8">
            <w:pPr>
              <w:numPr>
                <w:ilvl w:val="0"/>
                <w:numId w:val="2"/>
              </w:numPr>
              <w:tabs>
                <w:tab w:val="clear" w:pos="720"/>
                <w:tab w:val="num" w:pos="0"/>
                <w:tab w:val="left" w:pos="176"/>
              </w:tabs>
              <w:spacing w:before="100" w:beforeAutospacing="1" w:after="100" w:afterAutospacing="1"/>
              <w:ind w:left="34" w:firstLine="0"/>
              <w:rPr>
                <w:rFonts w:ascii="Times New Roman" w:eastAsia="Times New Roman" w:hAnsi="Times New Roman" w:cs="Times New Roman"/>
                <w:color w:val="000000"/>
                <w:sz w:val="24"/>
                <w:szCs w:val="24"/>
              </w:rPr>
            </w:pPr>
            <w:r w:rsidRPr="00302CF8">
              <w:rPr>
                <w:rFonts w:ascii="Times New Roman" w:eastAsia="Times New Roman" w:hAnsi="Times New Roman" w:cs="Times New Roman"/>
                <w:color w:val="000000"/>
                <w:sz w:val="24"/>
                <w:szCs w:val="24"/>
              </w:rPr>
              <w:lastRenderedPageBreak/>
              <w:t>Объяснить родителям, что из-за их конфликтов друг с другом страдает ребенок.</w:t>
            </w:r>
          </w:p>
          <w:p w:rsidR="00302CF8" w:rsidRPr="00302CF8" w:rsidRDefault="00302CF8" w:rsidP="00302CF8">
            <w:pPr>
              <w:numPr>
                <w:ilvl w:val="0"/>
                <w:numId w:val="2"/>
              </w:numPr>
              <w:tabs>
                <w:tab w:val="clear" w:pos="720"/>
                <w:tab w:val="num" w:pos="176"/>
              </w:tabs>
              <w:spacing w:before="100" w:beforeAutospacing="1" w:after="100" w:afterAutospacing="1"/>
              <w:ind w:left="34" w:firstLine="0"/>
              <w:rPr>
                <w:rFonts w:ascii="Times New Roman" w:eastAsia="Times New Roman" w:hAnsi="Times New Roman" w:cs="Times New Roman"/>
                <w:color w:val="000000"/>
                <w:sz w:val="24"/>
                <w:szCs w:val="24"/>
              </w:rPr>
            </w:pPr>
            <w:r w:rsidRPr="00302CF8">
              <w:rPr>
                <w:rFonts w:ascii="Times New Roman" w:eastAsia="Times New Roman" w:hAnsi="Times New Roman" w:cs="Times New Roman"/>
                <w:color w:val="000000"/>
                <w:sz w:val="24"/>
                <w:szCs w:val="24"/>
              </w:rPr>
              <w:t xml:space="preserve">    Если не удается образумить родителей, создающих своему ребенку психотравмирующую обстановку, способную изуродовать его душу нужно когда-то изолировать ребенка от подобных родителей, поместить его в интернат, в санаторий, посоветовать передать на время другим родственникам.</w:t>
            </w:r>
          </w:p>
          <w:p w:rsidR="00302CF8" w:rsidRPr="00302CF8" w:rsidRDefault="00302CF8" w:rsidP="009946EA">
            <w:pPr>
              <w:spacing w:before="100" w:beforeAutospacing="1" w:after="100" w:afterAutospacing="1"/>
              <w:ind w:left="34"/>
              <w:rPr>
                <w:rFonts w:ascii="Times New Roman" w:hAnsi="Times New Roman" w:cs="Times New Roman"/>
                <w:sz w:val="24"/>
                <w:szCs w:val="24"/>
              </w:rPr>
            </w:pPr>
          </w:p>
        </w:tc>
      </w:tr>
      <w:tr w:rsidR="00302CF8" w:rsidRPr="00302CF8" w:rsidTr="009946EA">
        <w:trPr>
          <w:trHeight w:val="70"/>
        </w:trPr>
        <w:tc>
          <w:tcPr>
            <w:tcW w:w="10349" w:type="dxa"/>
            <w:gridSpan w:val="3"/>
          </w:tcPr>
          <w:p w:rsidR="00302CF8" w:rsidRPr="00302CF8" w:rsidRDefault="00302CF8" w:rsidP="00302CF8">
            <w:pPr>
              <w:pStyle w:val="a4"/>
              <w:numPr>
                <w:ilvl w:val="0"/>
                <w:numId w:val="6"/>
              </w:numPr>
              <w:jc w:val="center"/>
              <w:rPr>
                <w:rFonts w:ascii="Times New Roman" w:hAnsi="Times New Roman" w:cs="Times New Roman"/>
                <w:b/>
                <w:sz w:val="24"/>
                <w:szCs w:val="24"/>
              </w:rPr>
            </w:pPr>
            <w:r w:rsidRPr="00302CF8">
              <w:rPr>
                <w:rFonts w:ascii="Times New Roman" w:hAnsi="Times New Roman" w:cs="Times New Roman"/>
                <w:b/>
                <w:sz w:val="24"/>
                <w:szCs w:val="24"/>
              </w:rPr>
              <w:lastRenderedPageBreak/>
              <w:t>Педагогически несостоятельная</w:t>
            </w:r>
          </w:p>
        </w:tc>
      </w:tr>
      <w:tr w:rsidR="00302CF8" w:rsidRPr="00302CF8" w:rsidTr="009946EA">
        <w:trPr>
          <w:trHeight w:val="70"/>
        </w:trPr>
        <w:tc>
          <w:tcPr>
            <w:tcW w:w="4361" w:type="dxa"/>
            <w:gridSpan w:val="2"/>
          </w:tcPr>
          <w:p w:rsidR="00302CF8" w:rsidRPr="00302CF8" w:rsidRDefault="00302CF8" w:rsidP="009946EA">
            <w:pPr>
              <w:spacing w:before="150" w:after="150"/>
              <w:rPr>
                <w:rFonts w:ascii="Times New Roman" w:eastAsia="Times New Roman" w:hAnsi="Times New Roman" w:cs="Times New Roman"/>
                <w:color w:val="000000"/>
                <w:sz w:val="24"/>
                <w:szCs w:val="24"/>
              </w:rPr>
            </w:pPr>
            <w:r w:rsidRPr="00302CF8">
              <w:rPr>
                <w:rFonts w:ascii="Times New Roman" w:eastAsia="Times New Roman" w:hAnsi="Times New Roman" w:cs="Times New Roman"/>
                <w:color w:val="000000"/>
                <w:sz w:val="24"/>
                <w:szCs w:val="24"/>
              </w:rPr>
              <w:t>Это семьи наиболее труднодоступны для выявления причин и неблагоприятных условий, оказывающих негативное воздействие на детей. Чтобы выявить неблагоприятные факторы семейного воспитания в такой семье, необходимо, как правило, длительное и близкое знакомство, установление воспитателем доверительных отношений и с детьми, и с родителями. Обобщение длительных наблюдений, которые велись в процессе индивидуальной работы.</w:t>
            </w:r>
          </w:p>
          <w:p w:rsidR="00302CF8" w:rsidRPr="00302CF8" w:rsidRDefault="00302CF8" w:rsidP="00302CF8">
            <w:pPr>
              <w:pStyle w:val="a4"/>
              <w:numPr>
                <w:ilvl w:val="0"/>
                <w:numId w:val="4"/>
              </w:numPr>
              <w:spacing w:before="150" w:after="150"/>
              <w:rPr>
                <w:rFonts w:ascii="Times New Roman" w:eastAsia="Times New Roman" w:hAnsi="Times New Roman" w:cs="Times New Roman"/>
                <w:b/>
                <w:sz w:val="24"/>
                <w:szCs w:val="24"/>
              </w:rPr>
            </w:pPr>
            <w:r w:rsidRPr="00302CF8">
              <w:rPr>
                <w:rFonts w:ascii="Times New Roman" w:eastAsia="Times New Roman" w:hAnsi="Times New Roman" w:cs="Times New Roman"/>
                <w:color w:val="000000"/>
                <w:sz w:val="24"/>
                <w:szCs w:val="24"/>
              </w:rPr>
              <w:t>Родители не придают значения проступкам детей.</w:t>
            </w:r>
          </w:p>
          <w:p w:rsidR="00302CF8" w:rsidRPr="00302CF8" w:rsidRDefault="00302CF8" w:rsidP="00302CF8">
            <w:pPr>
              <w:pStyle w:val="a4"/>
              <w:numPr>
                <w:ilvl w:val="0"/>
                <w:numId w:val="4"/>
              </w:numPr>
              <w:spacing w:before="150" w:after="150"/>
              <w:rPr>
                <w:rFonts w:ascii="Times New Roman" w:eastAsia="Times New Roman" w:hAnsi="Times New Roman" w:cs="Times New Roman"/>
                <w:b/>
                <w:sz w:val="24"/>
                <w:szCs w:val="24"/>
              </w:rPr>
            </w:pPr>
            <w:r w:rsidRPr="00302CF8">
              <w:rPr>
                <w:rFonts w:ascii="Times New Roman" w:eastAsia="Times New Roman" w:hAnsi="Times New Roman" w:cs="Times New Roman"/>
                <w:color w:val="000000"/>
                <w:sz w:val="24"/>
                <w:szCs w:val="24"/>
              </w:rPr>
              <w:t>Отношение родителей  с окружающими по принципу «наш ребенок всегда прав».</w:t>
            </w:r>
          </w:p>
          <w:p w:rsidR="00302CF8" w:rsidRPr="00302CF8" w:rsidRDefault="00302CF8" w:rsidP="00302CF8">
            <w:pPr>
              <w:pStyle w:val="a4"/>
              <w:numPr>
                <w:ilvl w:val="0"/>
                <w:numId w:val="4"/>
              </w:numPr>
              <w:spacing w:before="150" w:after="150"/>
              <w:rPr>
                <w:rFonts w:ascii="Times New Roman" w:eastAsia="Times New Roman" w:hAnsi="Times New Roman" w:cs="Times New Roman"/>
                <w:b/>
                <w:sz w:val="24"/>
                <w:szCs w:val="24"/>
              </w:rPr>
            </w:pPr>
            <w:r w:rsidRPr="00302CF8">
              <w:rPr>
                <w:rFonts w:ascii="Times New Roman" w:eastAsia="Times New Roman" w:hAnsi="Times New Roman" w:cs="Times New Roman"/>
                <w:color w:val="000000"/>
                <w:sz w:val="24"/>
                <w:szCs w:val="24"/>
              </w:rPr>
              <w:t>Родители, чаще мать, не стесняясь, всем и каждому жалуется на своего ребенка.</w:t>
            </w:r>
          </w:p>
          <w:p w:rsidR="00302CF8" w:rsidRPr="00302CF8" w:rsidRDefault="00302CF8" w:rsidP="00302CF8">
            <w:pPr>
              <w:pStyle w:val="a4"/>
              <w:numPr>
                <w:ilvl w:val="0"/>
                <w:numId w:val="4"/>
              </w:numPr>
              <w:spacing w:before="150" w:after="150"/>
              <w:rPr>
                <w:rFonts w:ascii="Times New Roman" w:eastAsia="Times New Roman" w:hAnsi="Times New Roman" w:cs="Times New Roman"/>
                <w:b/>
                <w:sz w:val="24"/>
                <w:szCs w:val="24"/>
              </w:rPr>
            </w:pPr>
            <w:r w:rsidRPr="00302CF8">
              <w:rPr>
                <w:rFonts w:ascii="Times New Roman" w:eastAsia="Times New Roman" w:hAnsi="Times New Roman" w:cs="Times New Roman"/>
                <w:color w:val="000000"/>
                <w:sz w:val="24"/>
                <w:szCs w:val="24"/>
              </w:rPr>
              <w:t>Родители не доверяют своим детям, подвергают их к оскорбительному тотальному контролю.</w:t>
            </w:r>
          </w:p>
          <w:p w:rsidR="00302CF8" w:rsidRPr="00302CF8" w:rsidRDefault="00302CF8" w:rsidP="00302CF8">
            <w:pPr>
              <w:pStyle w:val="a4"/>
              <w:numPr>
                <w:ilvl w:val="0"/>
                <w:numId w:val="4"/>
              </w:numPr>
              <w:spacing w:before="150" w:after="150"/>
              <w:rPr>
                <w:rFonts w:ascii="Times New Roman" w:eastAsia="Times New Roman" w:hAnsi="Times New Roman" w:cs="Times New Roman"/>
                <w:b/>
                <w:sz w:val="24"/>
                <w:szCs w:val="24"/>
              </w:rPr>
            </w:pPr>
            <w:r w:rsidRPr="00302CF8">
              <w:rPr>
                <w:rFonts w:ascii="Times New Roman" w:eastAsia="Times New Roman" w:hAnsi="Times New Roman" w:cs="Times New Roman"/>
                <w:color w:val="000000"/>
                <w:sz w:val="24"/>
                <w:szCs w:val="24"/>
              </w:rPr>
              <w:t>Родителям, злоупотребляющим физическими наказаниями.</w:t>
            </w:r>
          </w:p>
          <w:p w:rsidR="00302CF8" w:rsidRPr="00302CF8" w:rsidRDefault="00302CF8" w:rsidP="00302CF8">
            <w:pPr>
              <w:pStyle w:val="a4"/>
              <w:numPr>
                <w:ilvl w:val="0"/>
                <w:numId w:val="4"/>
              </w:numPr>
              <w:spacing w:before="150" w:after="150"/>
              <w:rPr>
                <w:rFonts w:ascii="Times New Roman" w:eastAsia="Times New Roman" w:hAnsi="Times New Roman" w:cs="Times New Roman"/>
                <w:b/>
                <w:sz w:val="24"/>
                <w:szCs w:val="24"/>
              </w:rPr>
            </w:pPr>
            <w:r w:rsidRPr="00302CF8">
              <w:rPr>
                <w:rFonts w:ascii="Times New Roman" w:eastAsia="Times New Roman" w:hAnsi="Times New Roman" w:cs="Times New Roman"/>
                <w:color w:val="000000"/>
                <w:sz w:val="24"/>
                <w:szCs w:val="24"/>
              </w:rPr>
              <w:t>Родители проявляют по отношению к своим детям полную беспомощность.</w:t>
            </w:r>
          </w:p>
          <w:p w:rsidR="00302CF8" w:rsidRPr="00302CF8" w:rsidRDefault="00302CF8" w:rsidP="00302CF8">
            <w:pPr>
              <w:pStyle w:val="a4"/>
              <w:numPr>
                <w:ilvl w:val="0"/>
                <w:numId w:val="4"/>
              </w:numPr>
              <w:spacing w:before="150" w:after="150"/>
              <w:rPr>
                <w:rFonts w:ascii="Times New Roman" w:eastAsia="Times New Roman" w:hAnsi="Times New Roman" w:cs="Times New Roman"/>
                <w:b/>
                <w:sz w:val="24"/>
                <w:szCs w:val="24"/>
              </w:rPr>
            </w:pPr>
            <w:r w:rsidRPr="00302CF8">
              <w:rPr>
                <w:rFonts w:ascii="Times New Roman" w:eastAsia="Times New Roman" w:hAnsi="Times New Roman" w:cs="Times New Roman"/>
                <w:color w:val="000000"/>
                <w:sz w:val="24"/>
                <w:szCs w:val="24"/>
              </w:rPr>
              <w:t>Родители, в частности мать, поглощена устройством своей личной жизни.</w:t>
            </w:r>
          </w:p>
        </w:tc>
        <w:tc>
          <w:tcPr>
            <w:tcW w:w="5988" w:type="dxa"/>
          </w:tcPr>
          <w:p w:rsidR="00302CF8" w:rsidRPr="00302CF8" w:rsidRDefault="00302CF8" w:rsidP="009946EA">
            <w:pPr>
              <w:spacing w:before="195" w:after="180"/>
              <w:rPr>
                <w:rFonts w:ascii="Times New Roman" w:eastAsia="Times New Roman" w:hAnsi="Times New Roman" w:cs="Times New Roman"/>
                <w:bCs/>
                <w:sz w:val="24"/>
                <w:szCs w:val="24"/>
              </w:rPr>
            </w:pPr>
            <w:r w:rsidRPr="00302CF8">
              <w:rPr>
                <w:rFonts w:ascii="Times New Roman" w:eastAsia="Times New Roman" w:hAnsi="Times New Roman" w:cs="Times New Roman"/>
                <w:bCs/>
                <w:sz w:val="24"/>
                <w:szCs w:val="24"/>
              </w:rPr>
              <w:t xml:space="preserve">Коррекция детско-родительских отношений через </w:t>
            </w:r>
            <w:proofErr w:type="spellStart"/>
            <w:r w:rsidRPr="00302CF8">
              <w:rPr>
                <w:rFonts w:ascii="Times New Roman" w:eastAsia="Times New Roman" w:hAnsi="Times New Roman" w:cs="Times New Roman"/>
                <w:bCs/>
                <w:sz w:val="24"/>
                <w:szCs w:val="24"/>
              </w:rPr>
              <w:t>тренинговые</w:t>
            </w:r>
            <w:proofErr w:type="spellEnd"/>
            <w:r w:rsidRPr="00302CF8">
              <w:rPr>
                <w:rFonts w:ascii="Times New Roman" w:eastAsia="Times New Roman" w:hAnsi="Times New Roman" w:cs="Times New Roman"/>
                <w:bCs/>
                <w:sz w:val="24"/>
                <w:szCs w:val="24"/>
              </w:rPr>
              <w:t xml:space="preserve"> занятия, просветительские формы работы. </w:t>
            </w:r>
            <w:r w:rsidRPr="00302CF8">
              <w:rPr>
                <w:rFonts w:ascii="Times New Roman" w:eastAsia="Times New Roman" w:hAnsi="Times New Roman" w:cs="Times New Roman"/>
                <w:color w:val="000000"/>
                <w:sz w:val="24"/>
                <w:szCs w:val="24"/>
              </w:rPr>
              <w:t>Необходимо дать, ребенку  почувствовать, что он принадлежит к классу, группе, что он не отвергнут, и занимает очень важное место в коллективе и соответствует этому месту.</w:t>
            </w:r>
          </w:p>
          <w:p w:rsidR="00302CF8" w:rsidRPr="00302CF8" w:rsidRDefault="00302CF8" w:rsidP="009946EA">
            <w:pPr>
              <w:rPr>
                <w:rFonts w:ascii="Times New Roman" w:hAnsi="Times New Roman" w:cs="Times New Roman"/>
                <w:sz w:val="24"/>
                <w:szCs w:val="24"/>
              </w:rPr>
            </w:pPr>
          </w:p>
        </w:tc>
      </w:tr>
    </w:tbl>
    <w:p w:rsidR="00302CF8" w:rsidRPr="00302CF8" w:rsidRDefault="00302CF8" w:rsidP="00302CF8">
      <w:pPr>
        <w:spacing w:line="240" w:lineRule="auto"/>
        <w:rPr>
          <w:rFonts w:ascii="Times New Roman" w:hAnsi="Times New Roman" w:cs="Times New Roman"/>
          <w:b/>
          <w:sz w:val="24"/>
          <w:szCs w:val="24"/>
        </w:rPr>
      </w:pPr>
    </w:p>
    <w:p w:rsidR="00302CF8" w:rsidRPr="00302CF8" w:rsidRDefault="00302CF8" w:rsidP="00302CF8">
      <w:pPr>
        <w:spacing w:line="240" w:lineRule="auto"/>
        <w:rPr>
          <w:rFonts w:ascii="Times New Roman" w:hAnsi="Times New Roman" w:cs="Times New Roman"/>
          <w:b/>
          <w:sz w:val="24"/>
          <w:szCs w:val="24"/>
        </w:rPr>
      </w:pPr>
    </w:p>
    <w:p w:rsidR="00302CF8" w:rsidRPr="00302CF8" w:rsidRDefault="00302CF8" w:rsidP="00302CF8">
      <w:pPr>
        <w:spacing w:line="240" w:lineRule="auto"/>
        <w:rPr>
          <w:rFonts w:ascii="Times New Roman" w:hAnsi="Times New Roman" w:cs="Times New Roman"/>
          <w:b/>
          <w:sz w:val="24"/>
          <w:szCs w:val="24"/>
        </w:rPr>
      </w:pPr>
    </w:p>
    <w:p w:rsidR="002A6DA9" w:rsidRPr="00302CF8" w:rsidRDefault="002A6DA9">
      <w:pPr>
        <w:rPr>
          <w:rFonts w:ascii="Times New Roman" w:hAnsi="Times New Roman" w:cs="Times New Roman"/>
          <w:sz w:val="24"/>
          <w:szCs w:val="24"/>
        </w:rPr>
      </w:pPr>
    </w:p>
    <w:sectPr w:rsidR="002A6DA9" w:rsidRPr="00302CF8" w:rsidSect="002A6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4096"/>
    <w:multiLevelType w:val="multilevel"/>
    <w:tmpl w:val="5D7CB39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0549B"/>
    <w:multiLevelType w:val="hybridMultilevel"/>
    <w:tmpl w:val="F1644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1358D"/>
    <w:multiLevelType w:val="hybridMultilevel"/>
    <w:tmpl w:val="72081490"/>
    <w:lvl w:ilvl="0" w:tplc="BD88BE64">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96BCF"/>
    <w:multiLevelType w:val="hybridMultilevel"/>
    <w:tmpl w:val="6166F0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7567272"/>
    <w:multiLevelType w:val="hybridMultilevel"/>
    <w:tmpl w:val="C5328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971E50"/>
    <w:multiLevelType w:val="hybridMultilevel"/>
    <w:tmpl w:val="583ED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02CF8"/>
    <w:rsid w:val="002A6DA9"/>
    <w:rsid w:val="00302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2CF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02CF8"/>
    <w:pPr>
      <w:ind w:left="720"/>
      <w:contextualSpacing/>
    </w:pPr>
  </w:style>
  <w:style w:type="paragraph" w:styleId="a5">
    <w:name w:val="Balloon Text"/>
    <w:basedOn w:val="a"/>
    <w:link w:val="a6"/>
    <w:uiPriority w:val="99"/>
    <w:semiHidden/>
    <w:unhideWhenUsed/>
    <w:rsid w:val="00302C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CF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2023-10-09T12:23:00Z</dcterms:created>
  <dcterms:modified xsi:type="dcterms:W3CDTF">2023-10-09T12:24:00Z</dcterms:modified>
</cp:coreProperties>
</file>