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F2" w:rsidRDefault="00E342F2" w:rsidP="00E342F2"/>
    <w:p w:rsidR="001E3E16" w:rsidRDefault="005403DC" w:rsidP="001E3E16">
      <w:pPr>
        <w:jc w:val="right"/>
      </w:pPr>
      <w:r w:rsidRPr="005403DC">
        <w:rPr>
          <w:b/>
          <w:noProof/>
          <w:lang w:eastAsia="ru-RU"/>
        </w:rPr>
        <w:drawing>
          <wp:inline distT="0" distB="0" distL="0" distR="0">
            <wp:extent cx="6029960" cy="8746122"/>
            <wp:effectExtent l="0" t="0" r="0" b="0"/>
            <wp:docPr id="1" name="Рисунок 1" descr="C:\Users\kabinet-22\Desktop\Межакова\география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inet-22\Desktop\Межакова\география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74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3E16" w:rsidRDefault="001E3E16" w:rsidP="001E3E16">
      <w:pPr>
        <w:jc w:val="right"/>
      </w:pPr>
    </w:p>
    <w:p w:rsidR="001E3E16" w:rsidRDefault="001E3E16" w:rsidP="001E3E16">
      <w:pPr>
        <w:jc w:val="right"/>
      </w:pPr>
    </w:p>
    <w:p w:rsidR="001E3E16" w:rsidRDefault="001E3E16" w:rsidP="001E3E16">
      <w:pPr>
        <w:jc w:val="right"/>
      </w:pPr>
    </w:p>
    <w:p w:rsidR="001E3E16" w:rsidRDefault="001E3E16" w:rsidP="001E3E16">
      <w:pPr>
        <w:jc w:val="right"/>
      </w:pPr>
    </w:p>
    <w:p w:rsidR="001E3E16" w:rsidRDefault="001E3E16" w:rsidP="001E3E16">
      <w:pPr>
        <w:jc w:val="right"/>
      </w:pPr>
    </w:p>
    <w:p w:rsidR="001E3E16" w:rsidRDefault="001E3E16" w:rsidP="001E3E16">
      <w:pPr>
        <w:jc w:val="center"/>
      </w:pPr>
    </w:p>
    <w:p w:rsidR="001E3E16" w:rsidRDefault="001E3E16" w:rsidP="001E3E16">
      <w:pPr>
        <w:jc w:val="center"/>
      </w:pPr>
    </w:p>
    <w:p w:rsidR="001E3E16" w:rsidRDefault="001E3E16" w:rsidP="001E3E16">
      <w:pPr>
        <w:jc w:val="center"/>
      </w:pPr>
    </w:p>
    <w:p w:rsidR="001E3E16" w:rsidRDefault="001E3E16" w:rsidP="001E3E16">
      <w:pPr>
        <w:jc w:val="center"/>
      </w:pPr>
    </w:p>
    <w:p w:rsidR="001E3E16" w:rsidRDefault="001E3E16" w:rsidP="001E3E16">
      <w:pPr>
        <w:jc w:val="center"/>
      </w:pPr>
    </w:p>
    <w:p w:rsidR="001E3E16" w:rsidRDefault="001E3E16" w:rsidP="001E3E16">
      <w:pPr>
        <w:jc w:val="center"/>
      </w:pPr>
    </w:p>
    <w:p w:rsidR="001E3E16" w:rsidRDefault="001E3E16" w:rsidP="001E3E16">
      <w:pPr>
        <w:jc w:val="center"/>
      </w:pPr>
    </w:p>
    <w:p w:rsidR="001E3E16" w:rsidRDefault="001E3E16" w:rsidP="001E3E16">
      <w:pPr>
        <w:jc w:val="center"/>
      </w:pPr>
    </w:p>
    <w:p w:rsidR="001E3E16" w:rsidRDefault="001E3E16" w:rsidP="001E3E16">
      <w:pPr>
        <w:jc w:val="center"/>
      </w:pPr>
    </w:p>
    <w:p w:rsidR="001E3E16" w:rsidRDefault="001E3E16" w:rsidP="001E3E16">
      <w:pPr>
        <w:jc w:val="center"/>
      </w:pPr>
    </w:p>
    <w:p w:rsidR="001E3E16" w:rsidRDefault="001E3E16" w:rsidP="001E3E16">
      <w:pPr>
        <w:jc w:val="center"/>
      </w:pPr>
    </w:p>
    <w:p w:rsidR="001E3E16" w:rsidRDefault="001E3E16" w:rsidP="001E3E16">
      <w:pPr>
        <w:jc w:val="center"/>
      </w:pPr>
    </w:p>
    <w:p w:rsidR="001E3E16" w:rsidRDefault="001E3E16" w:rsidP="001E3E16">
      <w:pPr>
        <w:jc w:val="center"/>
      </w:pPr>
    </w:p>
    <w:p w:rsidR="001E3E16" w:rsidRDefault="001E3E16" w:rsidP="001E3E16">
      <w:pPr>
        <w:rPr>
          <w:szCs w:val="22"/>
        </w:rPr>
        <w:sectPr w:rsidR="001E3E16" w:rsidSect="001E3E16">
          <w:pgSz w:w="11906" w:h="16838"/>
          <w:pgMar w:top="851" w:right="1559" w:bottom="1134" w:left="851" w:header="709" w:footer="709" w:gutter="0"/>
          <w:cols w:space="708"/>
          <w:docGrid w:linePitch="360"/>
        </w:sectPr>
      </w:pPr>
    </w:p>
    <w:p w:rsidR="001E3E16" w:rsidRDefault="001E3E16" w:rsidP="001E3E16">
      <w:pPr>
        <w:rPr>
          <w:szCs w:val="22"/>
        </w:rPr>
      </w:pPr>
    </w:p>
    <w:p w:rsidR="00712EE2" w:rsidRPr="00712EE2" w:rsidRDefault="00712EE2" w:rsidP="00712EE2">
      <w:pPr>
        <w:widowControl/>
        <w:suppressAutoHyphens w:val="0"/>
        <w:spacing w:after="200" w:line="276" w:lineRule="auto"/>
        <w:jc w:val="center"/>
        <w:rPr>
          <w:rFonts w:ascii="Times New Roman" w:eastAsiaTheme="minorEastAsia" w:hAnsi="Times New Roman" w:cstheme="minorBidi"/>
          <w:b/>
          <w:kern w:val="0"/>
          <w:sz w:val="28"/>
          <w:szCs w:val="28"/>
          <w:lang w:eastAsia="ru-RU"/>
        </w:rPr>
      </w:pPr>
      <w:r w:rsidRPr="00712EE2">
        <w:rPr>
          <w:rFonts w:ascii="Times New Roman" w:eastAsiaTheme="minorEastAsia" w:hAnsi="Times New Roman" w:cstheme="minorBidi"/>
          <w:b/>
          <w:kern w:val="0"/>
          <w:sz w:val="28"/>
          <w:szCs w:val="28"/>
          <w:lang w:eastAsia="ru-RU"/>
        </w:rPr>
        <w:t>Пояснительная записка</w:t>
      </w:r>
    </w:p>
    <w:p w:rsidR="00712EE2" w:rsidRDefault="00712EE2" w:rsidP="00712EE2">
      <w:pPr>
        <w:widowControl/>
        <w:suppressAutoHyphens w:val="0"/>
        <w:jc w:val="both"/>
        <w:rPr>
          <w:rFonts w:ascii="Times New Roman" w:eastAsiaTheme="minorEastAsia" w:hAnsi="Times New Roman" w:cstheme="minorBidi"/>
          <w:kern w:val="0"/>
          <w:lang w:eastAsia="ru-RU"/>
        </w:rPr>
      </w:pPr>
      <w:r w:rsidRPr="00712EE2">
        <w:rPr>
          <w:rFonts w:ascii="Times New Roman" w:eastAsiaTheme="minorEastAsia" w:hAnsi="Times New Roman" w:cstheme="minorBidi"/>
          <w:kern w:val="0"/>
          <w:lang w:eastAsia="ru-RU"/>
        </w:rPr>
        <w:t xml:space="preserve">Рабочая программа </w:t>
      </w:r>
      <w:r>
        <w:rPr>
          <w:rFonts w:ascii="Times New Roman" w:eastAsiaTheme="minorEastAsia" w:hAnsi="Times New Roman" w:cstheme="minorBidi"/>
          <w:kern w:val="0"/>
          <w:lang w:eastAsia="ru-RU"/>
        </w:rPr>
        <w:t xml:space="preserve">по географии для 9 </w:t>
      </w:r>
      <w:proofErr w:type="gramStart"/>
      <w:r>
        <w:rPr>
          <w:rFonts w:ascii="Times New Roman" w:eastAsiaTheme="minorEastAsia" w:hAnsi="Times New Roman" w:cstheme="minorBidi"/>
          <w:kern w:val="0"/>
          <w:lang w:eastAsia="ru-RU"/>
        </w:rPr>
        <w:t xml:space="preserve">класса </w:t>
      </w:r>
      <w:r w:rsidRPr="00712EE2">
        <w:rPr>
          <w:rFonts w:ascii="Times New Roman" w:eastAsiaTheme="minorEastAsia" w:hAnsi="Times New Roman" w:cstheme="minorBidi"/>
          <w:kern w:val="0"/>
          <w:lang w:eastAsia="ru-RU"/>
        </w:rPr>
        <w:t xml:space="preserve"> составлена</w:t>
      </w:r>
      <w:proofErr w:type="gramEnd"/>
      <w:r w:rsidRPr="00712EE2">
        <w:rPr>
          <w:rFonts w:ascii="Times New Roman" w:eastAsiaTheme="minorEastAsia" w:hAnsi="Times New Roman" w:cstheme="minorBidi"/>
          <w:kern w:val="0"/>
          <w:lang w:eastAsia="ru-RU"/>
        </w:rPr>
        <w:t xml:space="preserve"> с учетом следующих нормативных правовых документов:</w:t>
      </w:r>
    </w:p>
    <w:p w:rsidR="00712EE2" w:rsidRPr="00712EE2" w:rsidRDefault="00712EE2" w:rsidP="00712EE2">
      <w:pPr>
        <w:widowControl/>
        <w:suppressAutoHyphens w:val="0"/>
        <w:jc w:val="both"/>
        <w:rPr>
          <w:rFonts w:ascii="Times New Roman" w:eastAsiaTheme="minorEastAsia" w:hAnsi="Times New Roman" w:cstheme="minorBidi"/>
          <w:kern w:val="0"/>
          <w:lang w:eastAsia="ru-RU"/>
        </w:rPr>
      </w:pPr>
    </w:p>
    <w:p w:rsidR="00712EE2" w:rsidRPr="00712EE2" w:rsidRDefault="00712EE2" w:rsidP="00712EE2">
      <w:pPr>
        <w:widowControl/>
        <w:numPr>
          <w:ilvl w:val="0"/>
          <w:numId w:val="2"/>
        </w:numPr>
        <w:tabs>
          <w:tab w:val="left" w:pos="284"/>
          <w:tab w:val="left" w:pos="1134"/>
        </w:tabs>
        <w:suppressAutoHyphens w:val="0"/>
        <w:spacing w:after="200" w:line="276" w:lineRule="auto"/>
        <w:contextualSpacing/>
        <w:jc w:val="both"/>
        <w:rPr>
          <w:rFonts w:ascii="Times New Roman" w:eastAsiaTheme="minorHAnsi" w:hAnsi="Times New Roman" w:cstheme="minorBidi"/>
          <w:kern w:val="0"/>
        </w:rPr>
      </w:pPr>
      <w:r w:rsidRPr="00712EE2">
        <w:rPr>
          <w:rFonts w:ascii="Times New Roman" w:eastAsiaTheme="minorHAnsi" w:hAnsi="Times New Roman" w:cstheme="minorBidi"/>
          <w:bCs/>
          <w:kern w:val="0"/>
        </w:rPr>
        <w:t>Федеральный закон от 29.12.2012 № 273-ФЗ «Об образовании в Российской Федерации»;</w:t>
      </w:r>
    </w:p>
    <w:p w:rsidR="00712EE2" w:rsidRPr="00712EE2" w:rsidRDefault="00712EE2" w:rsidP="00712EE2">
      <w:pPr>
        <w:widowControl/>
        <w:numPr>
          <w:ilvl w:val="0"/>
          <w:numId w:val="2"/>
        </w:numPr>
        <w:tabs>
          <w:tab w:val="left" w:pos="426"/>
          <w:tab w:val="left" w:pos="1134"/>
        </w:tabs>
        <w:suppressAutoHyphens w:val="0"/>
        <w:spacing w:after="200" w:line="276" w:lineRule="auto"/>
        <w:jc w:val="both"/>
        <w:rPr>
          <w:rFonts w:ascii="Times New Roman" w:eastAsiaTheme="minorEastAsia" w:hAnsi="Times New Roman" w:cstheme="minorBidi"/>
          <w:kern w:val="0"/>
          <w:lang w:eastAsia="ru-RU"/>
        </w:rPr>
      </w:pPr>
      <w:r w:rsidRPr="00712EE2">
        <w:rPr>
          <w:rFonts w:ascii="Times New Roman" w:eastAsiaTheme="minorEastAsia" w:hAnsi="Times New Roman" w:cstheme="minorBidi"/>
          <w:kern w:val="0"/>
          <w:lang w:eastAsia="ru-RU"/>
        </w:rPr>
        <w:t xml:space="preserve">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образования» </w:t>
      </w:r>
      <w:r w:rsidRPr="00712EE2">
        <w:rPr>
          <w:rFonts w:ascii="Times New Roman" w:eastAsiaTheme="minorEastAsia" w:hAnsi="Times New Roman" w:cstheme="minorBidi"/>
          <w:bCs/>
          <w:kern w:val="0"/>
          <w:lang w:eastAsia="ru-RU"/>
        </w:rPr>
        <w:t>(Зарегистрировано в Минюсте России 01.10.2013 № 30067);</w:t>
      </w:r>
    </w:p>
    <w:p w:rsidR="00712EE2" w:rsidRPr="00712EE2" w:rsidRDefault="00712EE2" w:rsidP="00712EE2">
      <w:pPr>
        <w:widowControl/>
        <w:numPr>
          <w:ilvl w:val="0"/>
          <w:numId w:val="2"/>
        </w:numPr>
        <w:tabs>
          <w:tab w:val="left" w:pos="426"/>
          <w:tab w:val="left" w:pos="561"/>
          <w:tab w:val="left" w:pos="1134"/>
        </w:tabs>
        <w:suppressAutoHyphens w:val="0"/>
        <w:spacing w:after="200" w:line="276" w:lineRule="auto"/>
        <w:ind w:right="-5"/>
        <w:jc w:val="both"/>
        <w:rPr>
          <w:rFonts w:ascii="Times New Roman" w:eastAsiaTheme="minorEastAsia" w:hAnsi="Times New Roman" w:cstheme="minorBidi"/>
          <w:kern w:val="0"/>
          <w:lang w:eastAsia="ru-RU"/>
        </w:rPr>
      </w:pPr>
      <w:r w:rsidRPr="00712EE2">
        <w:rPr>
          <w:rFonts w:ascii="Times New Roman" w:eastAsiaTheme="minorEastAsia" w:hAnsi="Times New Roman" w:cstheme="minorBidi"/>
          <w:kern w:val="0"/>
          <w:lang w:eastAsia="ru-RU"/>
        </w:rPr>
        <w:t xml:space="preserve"> Приказ Министерства просвещения Российской Федерации от 28.12.2018 № 345 «О федеральном перечне учебников, рекомендуемых</w:t>
      </w:r>
      <w:r w:rsidRPr="00712EE2">
        <w:rPr>
          <w:rFonts w:ascii="Times New Roman" w:eastAsiaTheme="minorEastAsia" w:hAnsi="Times New Roman" w:cstheme="minorBidi"/>
          <w:kern w:val="0"/>
          <w:lang w:eastAsia="ru-RU"/>
        </w:rPr>
        <w:br/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12EE2" w:rsidRPr="00712EE2" w:rsidRDefault="00712EE2" w:rsidP="00712EE2">
      <w:pPr>
        <w:widowControl/>
        <w:numPr>
          <w:ilvl w:val="0"/>
          <w:numId w:val="2"/>
        </w:numPr>
        <w:tabs>
          <w:tab w:val="left" w:pos="426"/>
          <w:tab w:val="left" w:pos="561"/>
        </w:tabs>
        <w:suppressAutoHyphens w:val="0"/>
        <w:spacing w:after="200" w:line="276" w:lineRule="auto"/>
        <w:ind w:right="-5"/>
        <w:contextualSpacing/>
        <w:jc w:val="both"/>
        <w:rPr>
          <w:rFonts w:ascii="Times New Roman" w:eastAsiaTheme="minorHAnsi" w:hAnsi="Times New Roman" w:cstheme="minorBidi"/>
          <w:kern w:val="0"/>
        </w:rPr>
      </w:pPr>
      <w:r w:rsidRPr="00712EE2">
        <w:rPr>
          <w:rFonts w:ascii="Times New Roman" w:eastAsiaTheme="minorHAnsi" w:hAnsi="Times New Roman" w:cstheme="minorBidi"/>
          <w:color w:val="7030A0"/>
          <w:kern w:val="0"/>
        </w:rPr>
        <w:t xml:space="preserve">  </w:t>
      </w:r>
      <w:r w:rsidRPr="00712EE2">
        <w:rPr>
          <w:rFonts w:ascii="Times New Roman" w:eastAsiaTheme="minorHAnsi" w:hAnsi="Times New Roman" w:cstheme="minorBidi"/>
          <w:kern w:val="0"/>
        </w:rPr>
        <w:t>Приказ Министерства образования и науки Российской Федерации от 17.12.2010 № 1897 «Об утверждении федерального государственного образовательного стандарта основного общего образования»;</w:t>
      </w:r>
    </w:p>
    <w:p w:rsidR="00712EE2" w:rsidRPr="00712EE2" w:rsidRDefault="00712EE2" w:rsidP="00712EE2">
      <w:pPr>
        <w:widowControl/>
        <w:numPr>
          <w:ilvl w:val="0"/>
          <w:numId w:val="2"/>
        </w:numPr>
        <w:tabs>
          <w:tab w:val="left" w:pos="426"/>
        </w:tabs>
        <w:suppressAutoHyphens w:val="0"/>
        <w:spacing w:after="200" w:line="276" w:lineRule="auto"/>
        <w:contextualSpacing/>
        <w:jc w:val="both"/>
        <w:rPr>
          <w:rFonts w:ascii="Times New Roman" w:eastAsiaTheme="minorHAnsi" w:hAnsi="Times New Roman" w:cstheme="minorBidi"/>
          <w:kern w:val="0"/>
        </w:rPr>
      </w:pPr>
      <w:r w:rsidRPr="00712EE2">
        <w:rPr>
          <w:rFonts w:ascii="Times New Roman" w:eastAsiaTheme="minorHAnsi" w:hAnsi="Times New Roman" w:cstheme="minorBidi"/>
          <w:kern w:val="0"/>
        </w:rPr>
        <w:t xml:space="preserve"> Приказ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от 17.12.2010 г. № 1897»; </w:t>
      </w:r>
    </w:p>
    <w:p w:rsidR="00712EE2" w:rsidRPr="00712EE2" w:rsidRDefault="00712EE2" w:rsidP="00712EE2">
      <w:pPr>
        <w:pStyle w:val="a3"/>
        <w:numPr>
          <w:ilvl w:val="0"/>
          <w:numId w:val="3"/>
        </w:numPr>
        <w:ind w:left="0" w:firstLine="0"/>
        <w:rPr>
          <w:color w:val="000000"/>
        </w:rPr>
      </w:pPr>
      <w:r w:rsidRPr="00712EE2">
        <w:rPr>
          <w:rFonts w:eastAsiaTheme="minorHAnsi" w:cstheme="minorBidi"/>
        </w:rPr>
        <w:t xml:space="preserve">Федеральный перечень учебников, рекомендованных (допущенных) к использованию в образовательном процессе в образовательных учреждениях, </w:t>
      </w:r>
      <w:r w:rsidRPr="00712EE2">
        <w:rPr>
          <w:rFonts w:eastAsiaTheme="minorHAnsi"/>
        </w:rPr>
        <w:t>реализующих программы общего образования;</w:t>
      </w:r>
      <w:r w:rsidRPr="00712EE2">
        <w:rPr>
          <w:color w:val="000000"/>
        </w:rPr>
        <w:t xml:space="preserve"> Авторская программа по географии 5-9 классы; </w:t>
      </w:r>
      <w:proofErr w:type="spellStart"/>
      <w:r w:rsidRPr="00712EE2">
        <w:rPr>
          <w:color w:val="000000"/>
        </w:rPr>
        <w:t>А.А.Летягин</w:t>
      </w:r>
      <w:proofErr w:type="spellEnd"/>
      <w:r w:rsidRPr="00712EE2">
        <w:rPr>
          <w:color w:val="000000"/>
        </w:rPr>
        <w:t xml:space="preserve">, </w:t>
      </w:r>
      <w:proofErr w:type="spellStart"/>
      <w:r w:rsidRPr="00712EE2">
        <w:rPr>
          <w:color w:val="000000"/>
        </w:rPr>
        <w:t>И.В.Душина</w:t>
      </w:r>
      <w:proofErr w:type="spellEnd"/>
      <w:r w:rsidRPr="00712EE2">
        <w:rPr>
          <w:color w:val="000000"/>
        </w:rPr>
        <w:t xml:space="preserve">, </w:t>
      </w:r>
      <w:proofErr w:type="spellStart"/>
      <w:r w:rsidRPr="00712EE2">
        <w:rPr>
          <w:color w:val="000000"/>
        </w:rPr>
        <w:t>В.Б.Пятунин</w:t>
      </w:r>
      <w:proofErr w:type="spellEnd"/>
      <w:r w:rsidRPr="00712EE2">
        <w:rPr>
          <w:color w:val="000000"/>
        </w:rPr>
        <w:t xml:space="preserve">, </w:t>
      </w:r>
      <w:proofErr w:type="spellStart"/>
      <w:r w:rsidRPr="00712EE2">
        <w:rPr>
          <w:color w:val="000000"/>
        </w:rPr>
        <w:t>Е.А.Таможняя</w:t>
      </w:r>
      <w:proofErr w:type="spellEnd"/>
      <w:r w:rsidRPr="00712EE2">
        <w:rPr>
          <w:color w:val="000000"/>
        </w:rPr>
        <w:t>., «</w:t>
      </w:r>
      <w:proofErr w:type="spellStart"/>
      <w:r w:rsidRPr="00712EE2">
        <w:rPr>
          <w:color w:val="000000"/>
        </w:rPr>
        <w:t>Вентана</w:t>
      </w:r>
      <w:proofErr w:type="spellEnd"/>
      <w:r w:rsidRPr="00712EE2">
        <w:rPr>
          <w:color w:val="000000"/>
        </w:rPr>
        <w:t>- Граф», 2013г.</w:t>
      </w:r>
    </w:p>
    <w:p w:rsidR="00712EE2" w:rsidRPr="00712EE2" w:rsidRDefault="00712EE2" w:rsidP="00712EE2">
      <w:pPr>
        <w:pStyle w:val="a3"/>
        <w:spacing w:after="200" w:line="276" w:lineRule="auto"/>
        <w:ind w:left="360"/>
        <w:contextualSpacing/>
        <w:jc w:val="both"/>
        <w:rPr>
          <w:rFonts w:eastAsiaTheme="minorHAnsi"/>
        </w:rPr>
      </w:pPr>
    </w:p>
    <w:p w:rsidR="00712EE2" w:rsidRPr="00712EE2" w:rsidRDefault="00712EE2" w:rsidP="00712EE2">
      <w:pPr>
        <w:pStyle w:val="a3"/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eastAsiaTheme="minorHAnsi"/>
        </w:rPr>
      </w:pPr>
      <w:r>
        <w:rPr>
          <w:color w:val="000000"/>
          <w:sz w:val="27"/>
          <w:szCs w:val="27"/>
        </w:rPr>
        <w:t xml:space="preserve"> </w:t>
      </w:r>
      <w:r w:rsidRPr="00712EE2">
        <w:rPr>
          <w:color w:val="000000"/>
        </w:rPr>
        <w:t xml:space="preserve">Учебник «География России. Хозяйство. Регионы. 9 класс. Е. А. </w:t>
      </w:r>
      <w:proofErr w:type="spellStart"/>
      <w:r w:rsidRPr="00712EE2">
        <w:rPr>
          <w:color w:val="000000"/>
        </w:rPr>
        <w:t>Таможняя</w:t>
      </w:r>
      <w:proofErr w:type="spellEnd"/>
      <w:r w:rsidRPr="00712EE2">
        <w:rPr>
          <w:color w:val="000000"/>
        </w:rPr>
        <w:t xml:space="preserve">, С. Г. </w:t>
      </w:r>
      <w:proofErr w:type="spellStart"/>
      <w:r w:rsidRPr="00712EE2">
        <w:rPr>
          <w:color w:val="000000"/>
        </w:rPr>
        <w:t>Толкунова</w:t>
      </w:r>
      <w:proofErr w:type="spellEnd"/>
      <w:r w:rsidRPr="00712EE2">
        <w:rPr>
          <w:color w:val="000000"/>
        </w:rPr>
        <w:t>. «</w:t>
      </w:r>
      <w:proofErr w:type="spellStart"/>
      <w:r w:rsidRPr="00712EE2">
        <w:rPr>
          <w:color w:val="000000"/>
        </w:rPr>
        <w:t>Вентана</w:t>
      </w:r>
      <w:proofErr w:type="spellEnd"/>
      <w:r w:rsidRPr="00712EE2">
        <w:rPr>
          <w:color w:val="000000"/>
        </w:rPr>
        <w:t>- Граф», 2019г.».</w:t>
      </w:r>
    </w:p>
    <w:p w:rsidR="00712EE2" w:rsidRPr="00712EE2" w:rsidRDefault="00712EE2" w:rsidP="00712EE2">
      <w:pPr>
        <w:widowControl/>
        <w:suppressAutoHyphens w:val="0"/>
        <w:spacing w:after="200" w:line="276" w:lineRule="auto"/>
        <w:ind w:left="360"/>
        <w:contextualSpacing/>
        <w:jc w:val="both"/>
        <w:rPr>
          <w:rFonts w:ascii="Times New Roman" w:eastAsiaTheme="minorHAnsi" w:hAnsi="Times New Roman"/>
          <w:kern w:val="0"/>
        </w:rPr>
      </w:pPr>
    </w:p>
    <w:p w:rsidR="00712EE2" w:rsidRPr="00712EE2" w:rsidRDefault="00712EE2" w:rsidP="00712EE2">
      <w:pPr>
        <w:widowControl/>
        <w:numPr>
          <w:ilvl w:val="0"/>
          <w:numId w:val="3"/>
        </w:numPr>
        <w:suppressAutoHyphens w:val="0"/>
        <w:spacing w:after="200" w:line="276" w:lineRule="auto"/>
        <w:ind w:left="567" w:hanging="567"/>
        <w:contextualSpacing/>
        <w:jc w:val="both"/>
        <w:rPr>
          <w:rFonts w:ascii="Times New Roman" w:eastAsiaTheme="minorHAnsi" w:hAnsi="Times New Roman"/>
          <w:kern w:val="0"/>
        </w:rPr>
      </w:pPr>
      <w:r w:rsidRPr="00712EE2">
        <w:rPr>
          <w:rFonts w:ascii="Times New Roman" w:eastAsiaTheme="minorHAnsi" w:hAnsi="Times New Roman"/>
          <w:kern w:val="0"/>
        </w:rPr>
        <w:t xml:space="preserve">Календарный учебный график МАОУ ОШ № 5 </w:t>
      </w:r>
      <w:proofErr w:type="spellStart"/>
      <w:r w:rsidRPr="00712EE2">
        <w:rPr>
          <w:rFonts w:ascii="Times New Roman" w:eastAsiaTheme="minorHAnsi" w:hAnsi="Times New Roman"/>
          <w:kern w:val="0"/>
        </w:rPr>
        <w:t>г.Асино</w:t>
      </w:r>
      <w:proofErr w:type="spellEnd"/>
      <w:r w:rsidRPr="00712EE2">
        <w:rPr>
          <w:rFonts w:ascii="Times New Roman" w:eastAsiaTheme="minorHAnsi" w:hAnsi="Times New Roman"/>
          <w:kern w:val="0"/>
        </w:rPr>
        <w:t xml:space="preserve"> Томской области на 2022-2023 уч. год;</w:t>
      </w:r>
    </w:p>
    <w:p w:rsidR="00712EE2" w:rsidRPr="00712EE2" w:rsidRDefault="00712EE2" w:rsidP="00712EE2">
      <w:pPr>
        <w:widowControl/>
        <w:suppressAutoHyphens w:val="0"/>
        <w:spacing w:after="200" w:line="276" w:lineRule="auto"/>
        <w:ind w:left="720"/>
        <w:contextualSpacing/>
        <w:rPr>
          <w:rFonts w:ascii="Times New Roman" w:eastAsiaTheme="minorHAnsi" w:hAnsi="Times New Roman"/>
          <w:b/>
          <w:kern w:val="0"/>
        </w:rPr>
      </w:pPr>
    </w:p>
    <w:p w:rsidR="006F2275" w:rsidRDefault="006F2275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kern w:val="0"/>
        </w:rPr>
      </w:pPr>
    </w:p>
    <w:p w:rsidR="00712EE2" w:rsidRDefault="00D02DD3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lastRenderedPageBreak/>
        <w:t xml:space="preserve">         </w:t>
      </w:r>
    </w:p>
    <w:p w:rsidR="00712EE2" w:rsidRDefault="00712EE2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kern w:val="0"/>
        </w:rPr>
      </w:pPr>
    </w:p>
    <w:p w:rsidR="00712EE2" w:rsidRDefault="00712EE2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kern w:val="0"/>
        </w:rPr>
      </w:pPr>
    </w:p>
    <w:p w:rsidR="00D02DD3" w:rsidRPr="001E244E" w:rsidRDefault="00D02DD3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 xml:space="preserve">Содержание курса построено в соответствии с идеями </w:t>
      </w:r>
      <w:proofErr w:type="spellStart"/>
      <w:r w:rsidRPr="001E244E">
        <w:rPr>
          <w:rFonts w:ascii="Times New Roman" w:eastAsiaTheme="minorHAnsi" w:hAnsi="Times New Roman"/>
          <w:kern w:val="0"/>
        </w:rPr>
        <w:t>гуманизации</w:t>
      </w:r>
      <w:proofErr w:type="spellEnd"/>
      <w:r w:rsidRPr="001E244E">
        <w:rPr>
          <w:rFonts w:ascii="Times New Roman" w:eastAsiaTheme="minorHAnsi" w:hAnsi="Times New Roman"/>
          <w:kern w:val="0"/>
        </w:rPr>
        <w:t xml:space="preserve"> и усиления социальных аспектов содержания, принципов комплексности, </w:t>
      </w:r>
      <w:proofErr w:type="spellStart"/>
      <w:r w:rsidRPr="001E244E">
        <w:rPr>
          <w:rFonts w:ascii="Times New Roman" w:eastAsiaTheme="minorHAnsi" w:hAnsi="Times New Roman"/>
          <w:kern w:val="0"/>
        </w:rPr>
        <w:t>экологизации</w:t>
      </w:r>
      <w:proofErr w:type="spellEnd"/>
      <w:r w:rsidRPr="001E244E">
        <w:rPr>
          <w:rFonts w:ascii="Times New Roman" w:eastAsiaTheme="minorHAnsi" w:hAnsi="Times New Roman"/>
          <w:kern w:val="0"/>
        </w:rPr>
        <w:t>, историзма. Важнейшим принципом построения курса является интеграция, которая проявляется в попытках объединения в единую систему физико-географических и социально-экономических составляющих. В реализации этого принципа особое место принадлежит комплексным природно-хозяйственным регионам.</w:t>
      </w:r>
    </w:p>
    <w:p w:rsidR="00D02DD3" w:rsidRPr="001E244E" w:rsidRDefault="00D02DD3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 xml:space="preserve">     Курс «География России» занимает важное место в структуре школьных курсов географии. С одной стороны, он завершает базовое географическое образование школьников. С другой стороны, в данном курсе формируются знания и умения, которые служат основой для успешного изучения курса «Экономическая и социальная география мира». Особая роль курса определяется его большим мировоззренческим значением и тесными связями изучаемого содержания с современностью и личным опытом учащихся.</w:t>
      </w:r>
    </w:p>
    <w:p w:rsidR="00D02DD3" w:rsidRPr="001E244E" w:rsidRDefault="00D02DD3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b/>
          <w:kern w:val="0"/>
        </w:rPr>
      </w:pPr>
      <w:r w:rsidRPr="001E244E">
        <w:rPr>
          <w:rFonts w:ascii="Times New Roman" w:eastAsiaTheme="minorHAnsi" w:hAnsi="Times New Roman"/>
          <w:b/>
          <w:kern w:val="0"/>
        </w:rPr>
        <w:t>Цель и задачи курса</w:t>
      </w:r>
    </w:p>
    <w:p w:rsidR="00D02DD3" w:rsidRPr="001E244E" w:rsidRDefault="00D02DD3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 xml:space="preserve">     Главная цель курса заключается в развитии географического мышления школьников и формировании у школьников целостного представления о своей стране, а также личностных качеств: патриотизма; уважения к населяющим Российскую Федерацию народам, их культуре и национальным особенностям.</w:t>
      </w:r>
    </w:p>
    <w:p w:rsidR="00D02DD3" w:rsidRPr="001E244E" w:rsidRDefault="00D02DD3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Учебно-методические задачи:</w:t>
      </w:r>
    </w:p>
    <w:p w:rsidR="00D02DD3" w:rsidRPr="001E244E" w:rsidRDefault="00D02DD3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• сформировать целостное представление об особенностях природы, населения и хозяйства страны;</w:t>
      </w:r>
    </w:p>
    <w:p w:rsidR="00D02DD3" w:rsidRPr="001E244E" w:rsidRDefault="00D02DD3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• сформировать представление о России как о совокупности разнообразных территорий, обозначить место и роль России в современном мире;</w:t>
      </w:r>
    </w:p>
    <w:p w:rsidR="00D02DD3" w:rsidRPr="001E244E" w:rsidRDefault="00D02DD3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• научить школьников работать с разными источниками географической информации, показать практическую значимость изучения географических процессов, явлений, причинно-следственных связей, закономерностей;</w:t>
      </w:r>
    </w:p>
    <w:p w:rsidR="00D02DD3" w:rsidRPr="001E244E" w:rsidRDefault="00D02DD3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• развивать картографическую грамотность школьников;</w:t>
      </w:r>
    </w:p>
    <w:p w:rsidR="00D02DD3" w:rsidRPr="001E244E" w:rsidRDefault="00D02DD3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• сформировать у школьников образные представления о крупных природно-хозяйственных регионах страны;</w:t>
      </w:r>
    </w:p>
    <w:p w:rsidR="00D02DD3" w:rsidRPr="001E244E" w:rsidRDefault="00D02DD3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• показать взаимодействие природной среды, населения и территории на локальном уровне (на примере своей местности).</w:t>
      </w:r>
    </w:p>
    <w:p w:rsidR="00D02DD3" w:rsidRPr="001E244E" w:rsidRDefault="00D02DD3" w:rsidP="00D02DD3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 xml:space="preserve">     В структурном отношении курс состоит из двух частей: «Природа и население России» и «Хозяйство и регионы России», которые, в свою очередь, подразделяются на введение и семь разделов: «Географическое положение и формирование государственной территории России», «Природа России», «Население России», «Природный фактор в развитии России», «Хозяйство России», «Природно-хозяйственные регионы России», «Россия в современном мире».</w:t>
      </w:r>
    </w:p>
    <w:p w:rsidR="00D02DD3" w:rsidRPr="001E244E" w:rsidRDefault="00D02DD3">
      <w:pPr>
        <w:rPr>
          <w:rFonts w:ascii="Times New Roman" w:hAnsi="Times New Roman"/>
        </w:rPr>
      </w:pPr>
    </w:p>
    <w:p w:rsidR="008B611F" w:rsidRPr="00E342F2" w:rsidRDefault="008B611F" w:rsidP="00D02DD3">
      <w:pPr>
        <w:jc w:val="center"/>
        <w:rPr>
          <w:rFonts w:ascii="Times New Roman" w:hAnsi="Times New Roman"/>
        </w:rPr>
      </w:pPr>
    </w:p>
    <w:p w:rsidR="008B611F" w:rsidRPr="00E342F2" w:rsidRDefault="008B611F" w:rsidP="00D02DD3">
      <w:pPr>
        <w:jc w:val="center"/>
        <w:rPr>
          <w:rFonts w:ascii="Times New Roman" w:hAnsi="Times New Roman"/>
        </w:rPr>
      </w:pPr>
    </w:p>
    <w:p w:rsidR="00D02DD3" w:rsidRPr="001E244E" w:rsidRDefault="00D02DD3" w:rsidP="00D02DD3">
      <w:pPr>
        <w:jc w:val="center"/>
        <w:rPr>
          <w:rFonts w:ascii="Times New Roman" w:hAnsi="Times New Roman"/>
        </w:rPr>
      </w:pPr>
      <w:r w:rsidRPr="001E244E">
        <w:rPr>
          <w:rFonts w:ascii="Times New Roman" w:hAnsi="Times New Roman"/>
          <w:lang w:val="en-US"/>
        </w:rPr>
        <w:t>I</w:t>
      </w:r>
      <w:r w:rsidRPr="001E244E">
        <w:rPr>
          <w:rFonts w:ascii="Times New Roman" w:hAnsi="Times New Roman"/>
        </w:rPr>
        <w:t xml:space="preserve"> Планируемые результаты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  <w:b/>
        </w:rPr>
        <w:t>Личностными результатами</w:t>
      </w:r>
      <w:r w:rsidRPr="001E244E">
        <w:rPr>
          <w:rFonts w:ascii="Times New Roman" w:hAnsi="Times New Roman"/>
        </w:rPr>
        <w:t xml:space="preserve"> обучения географии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 и эстетических принципов и норм поведения.</w:t>
      </w:r>
      <w:r w:rsidR="008B611F">
        <w:rPr>
          <w:rFonts w:ascii="Times New Roman" w:hAnsi="Times New Roman"/>
        </w:rPr>
        <w:t xml:space="preserve"> </w:t>
      </w:r>
      <w:r w:rsidRPr="001E244E">
        <w:rPr>
          <w:rFonts w:ascii="Times New Roman" w:hAnsi="Times New Roman"/>
        </w:rPr>
        <w:t>Изучение географии в основной школе обусловливает достижение следующих результатов личностного развития: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 xml:space="preserve"> 1) воспитание российской гражданской идентичности:</w:t>
      </w:r>
      <w:r w:rsidR="008B611F">
        <w:rPr>
          <w:rFonts w:ascii="Times New Roman" w:hAnsi="Times New Roman"/>
        </w:rPr>
        <w:t xml:space="preserve"> </w:t>
      </w:r>
      <w:r w:rsidRPr="001E244E">
        <w:rPr>
          <w:rFonts w:ascii="Times New Roman" w:hAnsi="Times New Roman"/>
        </w:rPr>
        <w:t>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2) формирование ответственного отношения к учению,</w:t>
      </w:r>
      <w:r w:rsidR="008B611F">
        <w:rPr>
          <w:rFonts w:ascii="Times New Roman" w:hAnsi="Times New Roman"/>
        </w:rPr>
        <w:t xml:space="preserve"> </w:t>
      </w:r>
      <w:proofErr w:type="gramStart"/>
      <w:r w:rsidRPr="001E244E">
        <w:rPr>
          <w:rFonts w:ascii="Times New Roman" w:hAnsi="Times New Roman"/>
        </w:rPr>
        <w:t>готовности и способности</w:t>
      </w:r>
      <w:proofErr w:type="gramEnd"/>
      <w:r w:rsidRPr="001E244E">
        <w:rPr>
          <w:rFonts w:ascii="Times New Roman" w:hAnsi="Times New Roman"/>
        </w:rPr>
        <w:t xml:space="preserve"> обучающихся к саморазвитию и самообразованию на основе мотивации к обучению и познанию,</w:t>
      </w:r>
      <w:r w:rsidR="006F2275" w:rsidRPr="006F2275">
        <w:rPr>
          <w:rFonts w:ascii="Times New Roman" w:hAnsi="Times New Roman"/>
        </w:rPr>
        <w:t xml:space="preserve"> </w:t>
      </w:r>
      <w:r w:rsidRPr="001E244E">
        <w:rPr>
          <w:rFonts w:ascii="Times New Roman" w:hAnsi="Times New Roman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</w:t>
      </w:r>
      <w:r w:rsidR="006F2275" w:rsidRPr="006F2275">
        <w:rPr>
          <w:rFonts w:ascii="Times New Roman" w:hAnsi="Times New Roman"/>
        </w:rPr>
        <w:t xml:space="preserve"> </w:t>
      </w:r>
      <w:r w:rsidRPr="001E244E">
        <w:rPr>
          <w:rFonts w:ascii="Times New Roman" w:hAnsi="Times New Roman"/>
        </w:rPr>
        <w:t>языковое, духовное многообразие современного мира;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5)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</w:t>
      </w:r>
      <w:r w:rsidR="006F2275" w:rsidRPr="006F2275">
        <w:rPr>
          <w:rFonts w:ascii="Times New Roman" w:hAnsi="Times New Roman"/>
        </w:rPr>
        <w:t xml:space="preserve"> </w:t>
      </w:r>
      <w:r w:rsidRPr="001E244E">
        <w:rPr>
          <w:rFonts w:ascii="Times New Roman" w:hAnsi="Times New Roman"/>
        </w:rPr>
        <w:t>творческой и других видов деятельности;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6)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ситуациях.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 xml:space="preserve"> </w:t>
      </w:r>
      <w:proofErr w:type="spellStart"/>
      <w:r w:rsidRPr="001E244E">
        <w:rPr>
          <w:rFonts w:ascii="Times New Roman" w:hAnsi="Times New Roman"/>
          <w:b/>
        </w:rPr>
        <w:t>Метапредметными</w:t>
      </w:r>
      <w:proofErr w:type="spellEnd"/>
      <w:r w:rsidRPr="001E244E">
        <w:rPr>
          <w:rFonts w:ascii="Times New Roman" w:hAnsi="Times New Roman"/>
          <w:b/>
        </w:rPr>
        <w:t xml:space="preserve"> результатами</w:t>
      </w:r>
      <w:r w:rsidRPr="001E244E">
        <w:rPr>
          <w:rFonts w:ascii="Times New Roman" w:hAnsi="Times New Roman"/>
        </w:rPr>
        <w:t xml:space="preserve"> освоения основной образовательной программы основного общего образования по географии являются: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 xml:space="preserve">3) умение соотносить свои действия с планируемыми результатами, осуществлять контроль своей деятельности 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lastRenderedPageBreak/>
        <w:t xml:space="preserve">в процессе достижения результата, определять способы действий в рамках предложенных условий и требований, </w:t>
      </w:r>
      <w:proofErr w:type="spellStart"/>
      <w:r w:rsidRPr="001E244E">
        <w:rPr>
          <w:rFonts w:ascii="Times New Roman" w:hAnsi="Times New Roman"/>
        </w:rPr>
        <w:t>корректиро</w:t>
      </w:r>
      <w:proofErr w:type="spellEnd"/>
      <w:r w:rsidRPr="001E244E">
        <w:rPr>
          <w:rFonts w:ascii="Times New Roman" w:hAnsi="Times New Roman"/>
        </w:rPr>
        <w:t xml:space="preserve"> </w:t>
      </w:r>
      <w:proofErr w:type="spellStart"/>
      <w:r w:rsidRPr="001E244E">
        <w:rPr>
          <w:rFonts w:ascii="Times New Roman" w:hAnsi="Times New Roman"/>
        </w:rPr>
        <w:t>вать</w:t>
      </w:r>
      <w:proofErr w:type="spellEnd"/>
      <w:r w:rsidRPr="001E244E">
        <w:rPr>
          <w:rFonts w:ascii="Times New Roman" w:hAnsi="Times New Roman"/>
        </w:rPr>
        <w:t xml:space="preserve"> свои действия в соответствии с изменяющейся ситуацией;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4) умение оценивать правильность выполнения учебной задачи, собственные возможности её решения;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6) умение определять понятия, создавать обобщения,</w:t>
      </w:r>
      <w:r w:rsidR="006F2275" w:rsidRPr="006F2275">
        <w:rPr>
          <w:rFonts w:ascii="Times New Roman" w:hAnsi="Times New Roman"/>
        </w:rPr>
        <w:t xml:space="preserve"> </w:t>
      </w:r>
      <w:r w:rsidRPr="001E244E">
        <w:rPr>
          <w:rFonts w:ascii="Times New Roman" w:hAnsi="Times New Roman"/>
        </w:rPr>
        <w:t>устанавливать аналогии, классифицировать, самостоятельно</w:t>
      </w:r>
      <w:r w:rsidR="006F2275" w:rsidRPr="006F2275">
        <w:rPr>
          <w:rFonts w:ascii="Times New Roman" w:hAnsi="Times New Roman"/>
        </w:rPr>
        <w:t xml:space="preserve"> </w:t>
      </w:r>
      <w:r w:rsidRPr="001E244E">
        <w:rPr>
          <w:rFonts w:ascii="Times New Roman" w:hAnsi="Times New Roman"/>
        </w:rPr>
        <w:t>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8) смысловое чтение;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11) формирование и развитие компетентности в области использования информационно-коммуникационных технологий (далее ИКТ — компетенции);</w:t>
      </w:r>
    </w:p>
    <w:p w:rsidR="00D02DD3" w:rsidRPr="001E244E" w:rsidRDefault="00D02DD3" w:rsidP="00D02DD3">
      <w:pPr>
        <w:shd w:val="clear" w:color="auto" w:fill="FFFFFF"/>
        <w:spacing w:before="112" w:after="112"/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02DD3" w:rsidRPr="001E244E" w:rsidRDefault="00D02DD3" w:rsidP="00D02DD3">
      <w:pPr>
        <w:pStyle w:val="a3"/>
        <w:jc w:val="both"/>
        <w:rPr>
          <w:b/>
          <w:bCs/>
        </w:rPr>
      </w:pPr>
      <w:r w:rsidRPr="001E244E">
        <w:rPr>
          <w:b/>
          <w:bCs/>
        </w:rPr>
        <w:t>Предметные результаты изучения географии:</w:t>
      </w:r>
    </w:p>
    <w:p w:rsidR="00D02DD3" w:rsidRPr="001E244E" w:rsidRDefault="00D02DD3" w:rsidP="00D02DD3">
      <w:pPr>
        <w:jc w:val="both"/>
        <w:rPr>
          <w:rFonts w:ascii="Times New Roman" w:hAnsi="Times New Roman"/>
          <w:b/>
        </w:rPr>
      </w:pPr>
      <w:r w:rsidRPr="001E244E">
        <w:rPr>
          <w:rFonts w:ascii="Times New Roman" w:hAnsi="Times New Roman"/>
          <w:b/>
        </w:rPr>
        <w:t>Тема «Общая характеристика  хозяйства России»</w:t>
      </w:r>
    </w:p>
    <w:p w:rsidR="00D02DD3" w:rsidRPr="001E244E" w:rsidRDefault="00D02DD3" w:rsidP="00D02DD3">
      <w:pPr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 xml:space="preserve">Знать и объяснять существенные признаки понятий: «хозяйство (экономика) страны», «отрасль хозяйства», «отраслевая структура хозяйства», «межотраслевой комплекс», «территориальная структура хозяйства». Использовать эти понятия для решения учебных задач. Приводить примеры отраслей хозяйства, относящихся к разным секторам экономики и входящих в состав разных межотраслевых комплексов. Определять по статистическим данным: отраслевую структуру современного хозяйства; состав хозяйства по секторам; тенденции в развитии отраслевой структуры хозяйства страны; показатели развития хозяйства страны. Определять по картам условия и факторы (природные, социально-экономические, экологические) размещения предприятий. Устанавливать взаимосвязи между закономерностями развития хозяйства и их проявлениями в отраслевой и территориальной структуре хозяйства страны в разные </w:t>
      </w:r>
      <w:r w:rsidRPr="001E244E">
        <w:rPr>
          <w:rFonts w:ascii="Times New Roman" w:hAnsi="Times New Roman"/>
        </w:rPr>
        <w:lastRenderedPageBreak/>
        <w:t>исторические периоды. Объяснять особенности современной отраслевой и территориальной структуры хозяйства. Прогнозировать изменения структуры экономики России в будущем. Использовать приобретённые знания и умения в практической деятельности и повседневной жизни: для наблюдения и оценивания изменений в хозяйстве своей местности; для самостоятельного поиска географической информации об изменениях в структуре экономики России и их оценки; для чтения карт различного содержания.</w:t>
      </w:r>
    </w:p>
    <w:p w:rsidR="00D02DD3" w:rsidRPr="001E244E" w:rsidRDefault="00D02DD3" w:rsidP="00D02DD3">
      <w:pPr>
        <w:jc w:val="both"/>
        <w:rPr>
          <w:rFonts w:ascii="Times New Roman" w:hAnsi="Times New Roman"/>
          <w:b/>
        </w:rPr>
      </w:pPr>
      <w:r w:rsidRPr="001E244E">
        <w:rPr>
          <w:rFonts w:ascii="Times New Roman" w:hAnsi="Times New Roman"/>
          <w:b/>
        </w:rPr>
        <w:t>Раздел «География отраслей и межотраслевых комплексов»</w:t>
      </w:r>
    </w:p>
    <w:p w:rsidR="00D02DD3" w:rsidRPr="001E244E" w:rsidRDefault="00D02DD3" w:rsidP="00D02DD3">
      <w:pPr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Знать и объяснять существенные признаки понятий: «топливно-энергетический баланс», «специализация», «комбинирование», «кооперирование», «химизация», «урожайность», «грузооборот», «пассажирооборот», «транспортная система», «окружающая среда». Использовать эти понятия для решения учебных задач. Приводить примеры: отраслей в составе МОК, видов предприятий, ландшафтов разной степени антропогенного изменения. Понимать: значение отраслей и МОК в хозяйстве страны; особенности размещения, проблемы и перспективы развития важнейших межотраслевых комплексов и отраслей хозяйства России; причины природных и антропогенных загрязнений, пути сохранения качества окружающей среды на территории своего государства; значение экологического потенциала России на региональном и глобальном уровнях. Показывать по картам: главные районы (базы) и центры топливной промышленности, электроэнергетики, чёрной и цветной металлургии, химической и лесной промышленности, машиностроения, животноводства и растениеводства, лёгкой и пищевой промышленности, производственной и социальной инфраструктуры; регионы с экологически благоприятными и неблагоприятными условиями. Определять по картам: факторы и особенностями размещения предприятий разных отраслей хозяйства. Определять по статистическим материалам: показатели развития отдельных отраслей хозяйства, тенденции их развития; место РФ в мире по запасам отдельных видов природных ресурсов, производству отдельных видов продукции и услуг. Устанавливать взаимосвязи между: отраслями х</w:t>
      </w:r>
      <w:r w:rsidR="006F2275">
        <w:rPr>
          <w:rFonts w:ascii="Times New Roman" w:hAnsi="Times New Roman"/>
        </w:rPr>
        <w:t>озяйства в составе МОК; фактора</w:t>
      </w:r>
      <w:r w:rsidRPr="001E244E">
        <w:rPr>
          <w:rFonts w:ascii="Times New Roman" w:hAnsi="Times New Roman"/>
        </w:rPr>
        <w:t xml:space="preserve">ми и особенностями размещения предприятий разных отраслей хозяйства; природными условиями и зональной специализацией сельского хозяйства. Составлять краткую географическую характеристику баз топливной промышленности, металлургии, химико-лесного комплекса по типовому плану. Оценивать особенности, тенденции, проблемы развития отдельных отраслей хозяйства России, современные экологические проблемы России. Использовать приобретённые знания и умения в практической деятельности и повседневной жизни: для наблюдения и оценивания изменений в структуре хозяйства страны в целом и своей местности, для самостоятельного поиска географической информации об изменениях в структуре экономики России и их оценке, об экологической ситуации в России, её оценке; проведения наблюдений и </w:t>
      </w:r>
      <w:proofErr w:type="spellStart"/>
      <w:r w:rsidRPr="001E244E">
        <w:rPr>
          <w:rFonts w:ascii="Times New Roman" w:hAnsi="Times New Roman"/>
        </w:rPr>
        <w:t>геоэкологического</w:t>
      </w:r>
      <w:proofErr w:type="spellEnd"/>
      <w:r w:rsidRPr="001E244E">
        <w:rPr>
          <w:rFonts w:ascii="Times New Roman" w:hAnsi="Times New Roman"/>
        </w:rPr>
        <w:t xml:space="preserve"> мониторинга за объектами своей местности, оценки их изменений; чтения карт экономико-географического и эколого-географического содержания.</w:t>
      </w:r>
    </w:p>
    <w:p w:rsidR="00D02DD3" w:rsidRPr="006F2275" w:rsidRDefault="00D02DD3" w:rsidP="00D02DD3">
      <w:pPr>
        <w:jc w:val="both"/>
        <w:rPr>
          <w:rFonts w:ascii="Times New Roman" w:hAnsi="Times New Roman"/>
          <w:b/>
        </w:rPr>
      </w:pPr>
      <w:r w:rsidRPr="001E244E">
        <w:rPr>
          <w:rFonts w:ascii="Times New Roman" w:hAnsi="Times New Roman"/>
          <w:b/>
        </w:rPr>
        <w:t>Раздел «Природно</w:t>
      </w:r>
      <w:r w:rsidR="006F2275" w:rsidRPr="006F2275">
        <w:rPr>
          <w:rFonts w:ascii="Times New Roman" w:hAnsi="Times New Roman"/>
          <w:b/>
        </w:rPr>
        <w:t>-</w:t>
      </w:r>
      <w:r w:rsidRPr="001E244E">
        <w:rPr>
          <w:rFonts w:ascii="Times New Roman" w:hAnsi="Times New Roman"/>
          <w:b/>
        </w:rPr>
        <w:t>хозяйственные регионы России»</w:t>
      </w:r>
      <w:r w:rsidR="006F2275" w:rsidRPr="006F2275">
        <w:rPr>
          <w:rFonts w:ascii="Times New Roman" w:hAnsi="Times New Roman"/>
          <w:b/>
        </w:rPr>
        <w:t xml:space="preserve"> </w:t>
      </w:r>
    </w:p>
    <w:p w:rsidR="00D02DD3" w:rsidRPr="001E244E" w:rsidRDefault="00D02DD3" w:rsidP="00D02DD3">
      <w:pPr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 xml:space="preserve">Знать и объяснять существенные признаки понятия «районирование». Использовать это понятие для решения учебных задач. Приводить примеры: адаптации человека к условиям географической среды в различных регионах, примеры влияния при родной среды на формирование культурно-исторических особенностей разных народов. Понимать причины возникновения </w:t>
      </w:r>
      <w:proofErr w:type="spellStart"/>
      <w:r w:rsidRPr="001E244E">
        <w:rPr>
          <w:rFonts w:ascii="Times New Roman" w:hAnsi="Times New Roman"/>
        </w:rPr>
        <w:t>геоэкологических</w:t>
      </w:r>
      <w:proofErr w:type="spellEnd"/>
      <w:r w:rsidRPr="001E244E">
        <w:rPr>
          <w:rFonts w:ascii="Times New Roman" w:hAnsi="Times New Roman"/>
        </w:rPr>
        <w:t>, экономических, социальных проблем природно</w:t>
      </w:r>
      <w:r w:rsidR="006F2275">
        <w:rPr>
          <w:rFonts w:ascii="Times New Roman" w:hAnsi="Times New Roman"/>
        </w:rPr>
        <w:t>-</w:t>
      </w:r>
      <w:r w:rsidRPr="001E244E">
        <w:rPr>
          <w:rFonts w:ascii="Times New Roman" w:hAnsi="Times New Roman"/>
        </w:rPr>
        <w:t>хозяйственных регионов страны. Показывать по карте: субъекты РФ; природно</w:t>
      </w:r>
      <w:r w:rsidR="006F2275">
        <w:rPr>
          <w:rFonts w:ascii="Times New Roman" w:hAnsi="Times New Roman"/>
        </w:rPr>
        <w:t>-</w:t>
      </w:r>
      <w:r w:rsidRPr="001E244E">
        <w:rPr>
          <w:rFonts w:ascii="Times New Roman" w:hAnsi="Times New Roman"/>
        </w:rPr>
        <w:t>хозяйственные регионы РФ; памятники Всемирного природного и культурно-исторического наследия на территории РФ; основные природные, культурные и хозяйственны</w:t>
      </w:r>
      <w:r w:rsidR="006F2275">
        <w:rPr>
          <w:rFonts w:ascii="Times New Roman" w:hAnsi="Times New Roman"/>
          <w:lang w:val="en-US"/>
        </w:rPr>
        <w:t>e</w:t>
      </w:r>
      <w:r w:rsidR="006F2275" w:rsidRPr="006F2275">
        <w:rPr>
          <w:rFonts w:ascii="Times New Roman" w:hAnsi="Times New Roman"/>
        </w:rPr>
        <w:t xml:space="preserve"> </w:t>
      </w:r>
      <w:r w:rsidR="006F2275">
        <w:rPr>
          <w:rFonts w:ascii="Times New Roman" w:hAnsi="Times New Roman"/>
        </w:rPr>
        <w:t>о</w:t>
      </w:r>
      <w:r w:rsidRPr="001E244E">
        <w:rPr>
          <w:rFonts w:ascii="Times New Roman" w:hAnsi="Times New Roman"/>
        </w:rPr>
        <w:t>бъекты на территории регионов РФ. Определять по картам: виды районирования и признаки, по которым проведено районирование; географическое положение крупных природно</w:t>
      </w:r>
      <w:r w:rsidR="006F2275" w:rsidRPr="006F2275">
        <w:rPr>
          <w:rFonts w:ascii="Times New Roman" w:hAnsi="Times New Roman"/>
        </w:rPr>
        <w:t>-</w:t>
      </w:r>
      <w:r w:rsidRPr="001E244E">
        <w:rPr>
          <w:rFonts w:ascii="Times New Roman" w:hAnsi="Times New Roman"/>
        </w:rPr>
        <w:t>хозяйственных регионов РФ; состав регионов; особенности природных условий и ресурсов крупных природно</w:t>
      </w:r>
      <w:r w:rsidR="006F2275" w:rsidRPr="006F2275">
        <w:rPr>
          <w:rFonts w:ascii="Times New Roman" w:hAnsi="Times New Roman"/>
        </w:rPr>
        <w:t>-</w:t>
      </w:r>
      <w:r w:rsidRPr="001E244E">
        <w:rPr>
          <w:rFonts w:ascii="Times New Roman" w:hAnsi="Times New Roman"/>
        </w:rPr>
        <w:t xml:space="preserve">хозяйственных регионов РФ; особенности населения и хозяйственной специализации регионов РФ. </w:t>
      </w:r>
      <w:r w:rsidRPr="001E244E">
        <w:rPr>
          <w:rFonts w:ascii="Times New Roman" w:hAnsi="Times New Roman"/>
        </w:rPr>
        <w:lastRenderedPageBreak/>
        <w:t>Устанавливать взаимосвязи между: географическим положением, особенностями заселения и хозяйственного освоения, природными условиями и ресурсами, особенностями населения и хозяйства отдельных территорий; составлять краткую географическую характеристику природно</w:t>
      </w:r>
      <w:r w:rsidR="006F2275">
        <w:rPr>
          <w:rFonts w:ascii="Times New Roman" w:hAnsi="Times New Roman"/>
        </w:rPr>
        <w:t>-</w:t>
      </w:r>
      <w:r w:rsidRPr="001E244E">
        <w:rPr>
          <w:rFonts w:ascii="Times New Roman" w:hAnsi="Times New Roman"/>
        </w:rPr>
        <w:t>хозяйственных регионов на основе различных источников географической информации и форм её представления. Оценивать: хозяйственную ценность природных условий и ресурсов для развития района (региона); современные проблемы и перспективы развития природно</w:t>
      </w:r>
      <w:r w:rsidR="006F2275">
        <w:rPr>
          <w:rFonts w:ascii="Times New Roman" w:hAnsi="Times New Roman"/>
        </w:rPr>
        <w:t>-</w:t>
      </w:r>
      <w:r w:rsidRPr="001E244E">
        <w:rPr>
          <w:rFonts w:ascii="Times New Roman" w:hAnsi="Times New Roman"/>
        </w:rPr>
        <w:t>хозяйствен</w:t>
      </w:r>
      <w:r w:rsidR="006F2275">
        <w:rPr>
          <w:rFonts w:ascii="Times New Roman" w:hAnsi="Times New Roman"/>
        </w:rPr>
        <w:t>н</w:t>
      </w:r>
      <w:r w:rsidRPr="001E244E">
        <w:rPr>
          <w:rFonts w:ascii="Times New Roman" w:hAnsi="Times New Roman"/>
        </w:rPr>
        <w:t>ых регионов. Использовать приобретённые знания и умения в практической деятельности и повседневной жизни: для чтения топографических планов и туристических карт разных городов России; сбора, анализа и систематизации информации географического содержания о регионах России по материалам периодической печати; анализа и оценки хозяйственной специализации регионов на основе географических карт и статистических материалов; разработки варианта районирования выбранной территории по какому-либо признаку.</w:t>
      </w:r>
    </w:p>
    <w:p w:rsidR="00D02DD3" w:rsidRPr="001E244E" w:rsidRDefault="00D02DD3" w:rsidP="00D02DD3">
      <w:pPr>
        <w:jc w:val="both"/>
        <w:rPr>
          <w:rFonts w:ascii="Times New Roman" w:hAnsi="Times New Roman"/>
          <w:b/>
        </w:rPr>
      </w:pPr>
      <w:r w:rsidRPr="001E244E">
        <w:rPr>
          <w:rFonts w:ascii="Times New Roman" w:hAnsi="Times New Roman"/>
          <w:b/>
        </w:rPr>
        <w:t>Раздел «Россия в современном мире»</w:t>
      </w:r>
    </w:p>
    <w:p w:rsidR="006F2275" w:rsidRDefault="00D02DD3" w:rsidP="00D02DD3">
      <w:pPr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>Знать и объяснять существенные признаки понятий: «валовый внутренний продукт (ВВП)», «экономическая интеграция». Использовать эти понятия для решения учебных задач; приводить примеры: видов</w:t>
      </w:r>
      <w:r w:rsidR="006F2275">
        <w:rPr>
          <w:rFonts w:ascii="Times New Roman" w:hAnsi="Times New Roman"/>
        </w:rPr>
        <w:t xml:space="preserve"> </w:t>
      </w:r>
      <w:r w:rsidRPr="001E244E">
        <w:rPr>
          <w:rFonts w:ascii="Times New Roman" w:hAnsi="Times New Roman"/>
        </w:rPr>
        <w:t>внешнеэкономической деятельности России; основных внешнеэкономических партнёров России. Понимать основные направления социально</w:t>
      </w:r>
      <w:r w:rsidR="006F2275">
        <w:rPr>
          <w:rFonts w:ascii="Times New Roman" w:hAnsi="Times New Roman"/>
        </w:rPr>
        <w:t>-</w:t>
      </w:r>
      <w:r w:rsidRPr="001E244E">
        <w:rPr>
          <w:rFonts w:ascii="Times New Roman" w:hAnsi="Times New Roman"/>
        </w:rPr>
        <w:t>экономического развития страны. Показывать по картам: основных внешнеэкономических партнёров России. Определять по статистическим материалам и картам: показатели,</w:t>
      </w:r>
    </w:p>
    <w:p w:rsidR="00D02DD3" w:rsidRPr="001E244E" w:rsidRDefault="00D02DD3" w:rsidP="00D02DD3">
      <w:pPr>
        <w:jc w:val="both"/>
        <w:rPr>
          <w:rFonts w:ascii="Times New Roman" w:hAnsi="Times New Roman"/>
        </w:rPr>
      </w:pPr>
      <w:r w:rsidRPr="001E244E">
        <w:rPr>
          <w:rFonts w:ascii="Times New Roman" w:hAnsi="Times New Roman"/>
        </w:rPr>
        <w:t xml:space="preserve"> характеризующие уровень социально-экономического развития страны. Оц</w:t>
      </w:r>
      <w:r w:rsidR="006F2275">
        <w:rPr>
          <w:rFonts w:ascii="Times New Roman" w:hAnsi="Times New Roman"/>
        </w:rPr>
        <w:t>е</w:t>
      </w:r>
      <w:r w:rsidRPr="001E244E">
        <w:rPr>
          <w:rFonts w:ascii="Times New Roman" w:hAnsi="Times New Roman"/>
        </w:rPr>
        <w:t>нивать место страны в мировой экономике, в международном географическом разделении труда.</w:t>
      </w:r>
    </w:p>
    <w:p w:rsidR="00D02DD3" w:rsidRPr="001E244E" w:rsidRDefault="00D02DD3" w:rsidP="00D02DD3">
      <w:pPr>
        <w:jc w:val="center"/>
        <w:rPr>
          <w:rFonts w:ascii="Times New Roman" w:hAnsi="Times New Roman"/>
        </w:rPr>
      </w:pPr>
      <w:r w:rsidRPr="001E244E">
        <w:rPr>
          <w:rFonts w:ascii="Times New Roman" w:hAnsi="Times New Roman"/>
          <w:lang w:val="en-US"/>
        </w:rPr>
        <w:t>II</w:t>
      </w:r>
      <w:r w:rsidRPr="001E244E">
        <w:rPr>
          <w:rFonts w:ascii="Times New Roman" w:hAnsi="Times New Roman"/>
        </w:rPr>
        <w:t xml:space="preserve"> Содержание предмета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kern w:val="0"/>
          <w:u w:val="single"/>
        </w:rPr>
        <w:t>Хозяйство России</w:t>
      </w:r>
      <w:r w:rsidR="00554A43" w:rsidRPr="001E244E">
        <w:rPr>
          <w:rFonts w:ascii="Times New Roman" w:eastAsiaTheme="minorHAnsi" w:hAnsi="Times New Roman"/>
          <w:kern w:val="0"/>
        </w:rPr>
        <w:t xml:space="preserve"> (25</w:t>
      </w:r>
      <w:r w:rsidRPr="001E244E">
        <w:rPr>
          <w:rFonts w:ascii="Times New Roman" w:eastAsiaTheme="minorHAnsi" w:hAnsi="Times New Roman"/>
          <w:kern w:val="0"/>
        </w:rPr>
        <w:t xml:space="preserve"> ч)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Общая характеристика хозяйства России (4 ч). </w:t>
      </w:r>
      <w:r w:rsidRPr="001E244E">
        <w:rPr>
          <w:rFonts w:ascii="Times New Roman" w:eastAsiaTheme="minorHAnsi" w:hAnsi="Times New Roman"/>
          <w:kern w:val="0"/>
        </w:rPr>
        <w:t>Исторические особенности формирования хозяйства России. Проблемы экономического развития России. Показатели, характеризующие уровень экономического развития. Современное хозяйство России, его задачи. Подразделе</w:t>
      </w:r>
      <w:r w:rsidRPr="001E244E">
        <w:rPr>
          <w:rFonts w:ascii="Times New Roman" w:eastAsiaTheme="minorHAnsi" w:hAnsi="Times New Roman"/>
          <w:kern w:val="0"/>
        </w:rPr>
        <w:softHyphen/>
        <w:t>ние хозяйства на сектора, межотраслевые комплексы, отра</w:t>
      </w:r>
      <w:r w:rsidRPr="001E244E">
        <w:rPr>
          <w:rFonts w:ascii="Times New Roman" w:eastAsiaTheme="minorHAnsi" w:hAnsi="Times New Roman"/>
          <w:kern w:val="0"/>
        </w:rPr>
        <w:softHyphen/>
        <w:t>сли. Виды предприятий и факторы их размещения. Отрасле</w:t>
      </w:r>
      <w:r w:rsidRPr="001E244E">
        <w:rPr>
          <w:rFonts w:ascii="Times New Roman" w:eastAsiaTheme="minorHAnsi" w:hAnsi="Times New Roman"/>
          <w:kern w:val="0"/>
        </w:rPr>
        <w:softHyphen/>
        <w:t>вая и функциональная структура экономики. Территориаль</w:t>
      </w:r>
      <w:r w:rsidRPr="001E244E">
        <w:rPr>
          <w:rFonts w:ascii="Times New Roman" w:eastAsiaTheme="minorHAnsi" w:hAnsi="Times New Roman"/>
          <w:kern w:val="0"/>
        </w:rPr>
        <w:softHyphen/>
        <w:t>ная структура хозяйства. Место и роль хозяйства России в современной мировой экономике.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bookmarkStart w:id="1" w:name="bookmark3"/>
      <w:r w:rsidRPr="001E244E">
        <w:rPr>
          <w:rFonts w:ascii="Times New Roman" w:eastAsiaTheme="minorHAnsi" w:hAnsi="Times New Roman"/>
          <w:b/>
          <w:kern w:val="0"/>
          <w:u w:val="single"/>
        </w:rPr>
        <w:t xml:space="preserve">География отраслей и межотраслевых комплексов </w:t>
      </w:r>
      <w:r w:rsidRPr="001E244E">
        <w:rPr>
          <w:rFonts w:ascii="Times New Roman" w:eastAsiaTheme="minorHAnsi" w:hAnsi="Times New Roman"/>
          <w:kern w:val="0"/>
        </w:rPr>
        <w:t>(21 ч)</w:t>
      </w:r>
      <w:bookmarkEnd w:id="1"/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Топливно-энергетический комплекс. </w:t>
      </w:r>
      <w:r w:rsidRPr="001E244E">
        <w:rPr>
          <w:rFonts w:ascii="Times New Roman" w:eastAsiaTheme="minorHAnsi" w:hAnsi="Times New Roman"/>
          <w:kern w:val="0"/>
        </w:rPr>
        <w:t>Состав, место и значение комплекса в хозяйстве страны, связь с други</w:t>
      </w:r>
      <w:r w:rsidRPr="001E244E">
        <w:rPr>
          <w:rFonts w:ascii="Times New Roman" w:eastAsiaTheme="minorHAnsi" w:hAnsi="Times New Roman"/>
          <w:kern w:val="0"/>
        </w:rPr>
        <w:softHyphen/>
        <w:t>ми межотраслевыми комплексами. Топливно-энергети</w:t>
      </w:r>
      <w:r w:rsidRPr="001E244E">
        <w:rPr>
          <w:rFonts w:ascii="Times New Roman" w:eastAsiaTheme="minorHAnsi" w:hAnsi="Times New Roman"/>
          <w:kern w:val="0"/>
        </w:rPr>
        <w:softHyphen/>
        <w:t>ческие ресурсы. Размещение основных топливных баз и районов потребления энергии. Топливно-энергетический баланс. Нефтяная и газовая промышленность. Основные районы добычи нефти и газа. Системы трубопроводов. Угольная промышленность. Способы добычи и качество угля. Хозяйственная оценка главных угольных бассейнов. Социальные и экологические проблемы угледобывающих ре</w:t>
      </w:r>
      <w:r w:rsidRPr="001E244E">
        <w:rPr>
          <w:rFonts w:ascii="Times New Roman" w:eastAsiaTheme="minorHAnsi" w:hAnsi="Times New Roman"/>
          <w:kern w:val="0"/>
        </w:rPr>
        <w:softHyphen/>
        <w:t>гионов.</w:t>
      </w:r>
      <w:r w:rsidRPr="001E244E">
        <w:rPr>
          <w:rFonts w:ascii="Times New Roman" w:eastAsia="Georgia" w:hAnsi="Times New Roman"/>
          <w:color w:val="000000"/>
          <w:spacing w:val="5"/>
          <w:kern w:val="0"/>
          <w:lang w:eastAsia="ru-RU"/>
        </w:rPr>
        <w:t xml:space="preserve"> </w:t>
      </w:r>
      <w:r w:rsidRPr="001E244E">
        <w:rPr>
          <w:rFonts w:ascii="Times New Roman" w:eastAsiaTheme="minorHAnsi" w:hAnsi="Times New Roman"/>
          <w:kern w:val="0"/>
        </w:rPr>
        <w:t>Электроэнергетика. Типы электростанций, факторы и районы их размещения. Энергосистемы. Проблемы и перспективы развития комплекса. ТЭК и проблемы окружающей среды.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Металлургический комплекс. </w:t>
      </w:r>
      <w:r w:rsidRPr="001E244E">
        <w:rPr>
          <w:rFonts w:ascii="Times New Roman" w:eastAsiaTheme="minorHAnsi" w:hAnsi="Times New Roman"/>
          <w:kern w:val="0"/>
        </w:rPr>
        <w:t>Состав, место и значение комплекса в хозяйстве страны, связь с другими межотрасле</w:t>
      </w:r>
      <w:r w:rsidRPr="001E244E">
        <w:rPr>
          <w:rFonts w:ascii="Times New Roman" w:eastAsiaTheme="minorHAnsi" w:hAnsi="Times New Roman"/>
          <w:kern w:val="0"/>
        </w:rPr>
        <w:softHyphen/>
        <w:t>выми комплексами. Основные факторы размещения пред</w:t>
      </w:r>
      <w:r w:rsidRPr="001E244E">
        <w:rPr>
          <w:rFonts w:ascii="Times New Roman" w:eastAsiaTheme="minorHAnsi" w:hAnsi="Times New Roman"/>
          <w:kern w:val="0"/>
        </w:rPr>
        <w:softHyphen/>
        <w:t xml:space="preserve">приятий и главные металлургические базы страны. Черная металлургия. Традиционная и новая технологии получения проката. Типы предприятий чёрной металлургии и факторы их размещения. География чёрной металлургии </w:t>
      </w:r>
      <w:r w:rsidRPr="001E244E">
        <w:rPr>
          <w:rFonts w:ascii="Times New Roman" w:eastAsiaTheme="minorHAnsi" w:hAnsi="Times New Roman"/>
          <w:kern w:val="0"/>
        </w:rPr>
        <w:lastRenderedPageBreak/>
        <w:t>России. Цветная металлургия, значение, отраслевой состав. Ос</w:t>
      </w:r>
      <w:r w:rsidRPr="001E244E">
        <w:rPr>
          <w:rFonts w:ascii="Times New Roman" w:eastAsiaTheme="minorHAnsi" w:hAnsi="Times New Roman"/>
          <w:kern w:val="0"/>
        </w:rPr>
        <w:softHyphen/>
        <w:t>новные черты географии металлургии лёгких и тяжёлых цветных металлов на территории страны. Проблемы и перспективы развития комплекса. Метал</w:t>
      </w:r>
      <w:r w:rsidRPr="001E244E">
        <w:rPr>
          <w:rFonts w:ascii="Times New Roman" w:eastAsiaTheme="minorHAnsi" w:hAnsi="Times New Roman"/>
          <w:kern w:val="0"/>
        </w:rPr>
        <w:softHyphen/>
        <w:t>лургия и проблемы охраны окружающей среды.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Химико-лесной комплекс. </w:t>
      </w:r>
      <w:r w:rsidRPr="001E244E">
        <w:rPr>
          <w:rFonts w:ascii="Times New Roman" w:eastAsiaTheme="minorHAnsi" w:hAnsi="Times New Roman"/>
          <w:kern w:val="0"/>
        </w:rPr>
        <w:t>Состав, место и значение в экономике страны, связь с другими межотраслевыми ком</w:t>
      </w:r>
      <w:r w:rsidRPr="001E244E">
        <w:rPr>
          <w:rFonts w:ascii="Times New Roman" w:eastAsiaTheme="minorHAnsi" w:hAnsi="Times New Roman"/>
          <w:kern w:val="0"/>
        </w:rPr>
        <w:softHyphen/>
        <w:t>плексами. Главные факторы размещения предприятий хи</w:t>
      </w:r>
      <w:r w:rsidRPr="001E244E">
        <w:rPr>
          <w:rFonts w:ascii="Times New Roman" w:eastAsiaTheme="minorHAnsi" w:hAnsi="Times New Roman"/>
          <w:kern w:val="0"/>
        </w:rPr>
        <w:softHyphen/>
        <w:t>мико-лесного комплекса. Роль химической промышленности в составе комплекса, отраслевой состав. Лесная промышленность: география ресурсов, отрасле</w:t>
      </w:r>
      <w:r w:rsidRPr="001E244E">
        <w:rPr>
          <w:rFonts w:ascii="Times New Roman" w:eastAsiaTheme="minorHAnsi" w:hAnsi="Times New Roman"/>
          <w:kern w:val="0"/>
        </w:rPr>
        <w:softHyphen/>
        <w:t>вой состав, факторы размещения предприятий. География химико-лесного комплекса: основные базы, крупнейшие химические и лесоперерабатывающие комплексы. Проблемы и перспективы развития комплекса. Химико</w:t>
      </w:r>
      <w:r w:rsidR="006F2275">
        <w:rPr>
          <w:rFonts w:ascii="Times New Roman" w:eastAsiaTheme="minorHAnsi" w:hAnsi="Times New Roman"/>
          <w:kern w:val="0"/>
        </w:rPr>
        <w:t>-</w:t>
      </w:r>
      <w:r w:rsidRPr="001E244E">
        <w:rPr>
          <w:rFonts w:ascii="Times New Roman" w:eastAsiaTheme="minorHAnsi" w:hAnsi="Times New Roman"/>
          <w:kern w:val="0"/>
        </w:rPr>
        <w:t>лесной комплекс и окружающая среда.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Машиностроительный комплекс. </w:t>
      </w:r>
      <w:r w:rsidRPr="001E244E">
        <w:rPr>
          <w:rFonts w:ascii="Times New Roman" w:eastAsiaTheme="minorHAnsi" w:hAnsi="Times New Roman"/>
          <w:kern w:val="0"/>
        </w:rPr>
        <w:t>Состав, место и зна</w:t>
      </w:r>
      <w:r w:rsidRPr="001E244E">
        <w:rPr>
          <w:rFonts w:ascii="Times New Roman" w:eastAsiaTheme="minorHAnsi" w:hAnsi="Times New Roman"/>
          <w:kern w:val="0"/>
        </w:rPr>
        <w:softHyphen/>
        <w:t>чение комплекса в хозяйстве страны, связь с другими меж</w:t>
      </w:r>
      <w:r w:rsidRPr="001E244E">
        <w:rPr>
          <w:rFonts w:ascii="Times New Roman" w:eastAsiaTheme="minorHAnsi" w:hAnsi="Times New Roman"/>
          <w:kern w:val="0"/>
        </w:rPr>
        <w:softHyphen/>
        <w:t>отраслевыми комплексами. Факторы размещения предприятий машиностроитель</w:t>
      </w:r>
      <w:r w:rsidRPr="001E244E">
        <w:rPr>
          <w:rFonts w:ascii="Times New Roman" w:eastAsiaTheme="minorHAnsi" w:hAnsi="Times New Roman"/>
          <w:kern w:val="0"/>
        </w:rPr>
        <w:softHyphen/>
        <w:t xml:space="preserve">ного комплекса. География </w:t>
      </w:r>
      <w:proofErr w:type="spellStart"/>
      <w:r w:rsidRPr="001E244E">
        <w:rPr>
          <w:rFonts w:ascii="Times New Roman" w:eastAsiaTheme="minorHAnsi" w:hAnsi="Times New Roman"/>
          <w:kern w:val="0"/>
        </w:rPr>
        <w:t>науко</w:t>
      </w:r>
      <w:proofErr w:type="spellEnd"/>
      <w:r w:rsidRPr="001E244E">
        <w:rPr>
          <w:rFonts w:ascii="Times New Roman" w:eastAsiaTheme="minorHAnsi" w:hAnsi="Times New Roman"/>
          <w:kern w:val="0"/>
        </w:rPr>
        <w:t xml:space="preserve">-, </w:t>
      </w:r>
      <w:proofErr w:type="spellStart"/>
      <w:r w:rsidRPr="001E244E">
        <w:rPr>
          <w:rFonts w:ascii="Times New Roman" w:eastAsiaTheme="minorHAnsi" w:hAnsi="Times New Roman"/>
          <w:kern w:val="0"/>
        </w:rPr>
        <w:t>трудо</w:t>
      </w:r>
      <w:proofErr w:type="spellEnd"/>
      <w:r w:rsidRPr="001E244E">
        <w:rPr>
          <w:rFonts w:ascii="Times New Roman" w:eastAsiaTheme="minorHAnsi" w:hAnsi="Times New Roman"/>
          <w:kern w:val="0"/>
        </w:rPr>
        <w:t>- и металлоёмких отраслей. Основные районы и центры на территории России. Особенности размещения предприятий основных отраслей военно-промышленного комплекса. Проблемы и перспективы развития комплекса. Машино</w:t>
      </w:r>
      <w:r w:rsidRPr="001E244E">
        <w:rPr>
          <w:rFonts w:ascii="Times New Roman" w:eastAsiaTheme="minorHAnsi" w:hAnsi="Times New Roman"/>
          <w:kern w:val="0"/>
        </w:rPr>
        <w:softHyphen/>
        <w:t>строительный комплекс и окружающая среда.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Агропромышленный комплекс. </w:t>
      </w:r>
      <w:r w:rsidRPr="001E244E">
        <w:rPr>
          <w:rFonts w:ascii="Times New Roman" w:eastAsiaTheme="minorHAnsi" w:hAnsi="Times New Roman"/>
          <w:kern w:val="0"/>
        </w:rPr>
        <w:t>Состав, место и значе</w:t>
      </w:r>
      <w:r w:rsidRPr="001E244E">
        <w:rPr>
          <w:rFonts w:ascii="Times New Roman" w:eastAsiaTheme="minorHAnsi" w:hAnsi="Times New Roman"/>
          <w:kern w:val="0"/>
        </w:rPr>
        <w:softHyphen/>
        <w:t>ние комплекса в хозяйстве страны, связь с другими межотрас</w:t>
      </w:r>
      <w:r w:rsidRPr="001E244E">
        <w:rPr>
          <w:rFonts w:ascii="Times New Roman" w:eastAsiaTheme="minorHAnsi" w:hAnsi="Times New Roman"/>
          <w:kern w:val="0"/>
        </w:rPr>
        <w:softHyphen/>
        <w:t>левыми комплексами. Факторы размещения и типы пред</w:t>
      </w:r>
      <w:r w:rsidRPr="001E244E">
        <w:rPr>
          <w:rFonts w:ascii="Times New Roman" w:eastAsiaTheme="minorHAnsi" w:hAnsi="Times New Roman"/>
          <w:kern w:val="0"/>
        </w:rPr>
        <w:softHyphen/>
        <w:t>приятий АПК. Сельское хозяйство: отраслевой состав. Виды земельных угодий. Зональная и пригородная специализация отраслей сельского хозяйства. Главные районы размещения земледе</w:t>
      </w:r>
      <w:r w:rsidRPr="001E244E">
        <w:rPr>
          <w:rFonts w:ascii="Times New Roman" w:eastAsiaTheme="minorHAnsi" w:hAnsi="Times New Roman"/>
          <w:kern w:val="0"/>
        </w:rPr>
        <w:softHyphen/>
        <w:t>лия и животноводства. Пищевая и лёгкая промышленность: отраслевой состав, основные районы и центры размещения. Проблемы и перспективы развития комплекса. АПК и окружающая среда.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Инфраструктурный комплекс. </w:t>
      </w:r>
      <w:r w:rsidRPr="001E244E">
        <w:rPr>
          <w:rFonts w:ascii="Times New Roman" w:eastAsiaTheme="minorHAnsi" w:hAnsi="Times New Roman"/>
          <w:kern w:val="0"/>
        </w:rPr>
        <w:t>Состав, место и значе</w:t>
      </w:r>
      <w:r w:rsidRPr="001E244E">
        <w:rPr>
          <w:rFonts w:ascii="Times New Roman" w:eastAsiaTheme="minorHAnsi" w:hAnsi="Times New Roman"/>
          <w:kern w:val="0"/>
        </w:rPr>
        <w:softHyphen/>
        <w:t>ние инфраструктурного комплекса в хозяйстве страны, связь с другими межотраслевыми комплексами. Влияние транс</w:t>
      </w:r>
      <w:r w:rsidRPr="001E244E">
        <w:rPr>
          <w:rFonts w:ascii="Times New Roman" w:eastAsiaTheme="minorHAnsi" w:hAnsi="Times New Roman"/>
          <w:kern w:val="0"/>
        </w:rPr>
        <w:softHyphen/>
        <w:t>порта на размещение населения и хозяйства России. Особенности разных видов транспорта. Важнейшие транспортные магистрали и узлы на территории страны. Виды связи, их значение в современном хозяйстве стра</w:t>
      </w:r>
      <w:r w:rsidRPr="001E244E">
        <w:rPr>
          <w:rFonts w:ascii="Times New Roman" w:eastAsiaTheme="minorHAnsi" w:hAnsi="Times New Roman"/>
          <w:kern w:val="0"/>
        </w:rPr>
        <w:softHyphen/>
        <w:t>ны, размещение. Социальная инфраструктура: отраслевой состав, значе</w:t>
      </w:r>
      <w:r w:rsidRPr="001E244E">
        <w:rPr>
          <w:rFonts w:ascii="Times New Roman" w:eastAsiaTheme="minorHAnsi" w:hAnsi="Times New Roman"/>
          <w:kern w:val="0"/>
        </w:rPr>
        <w:softHyphen/>
        <w:t>ние, диспропорции в размещении. Научный комплекс: осо</w:t>
      </w:r>
      <w:r w:rsidRPr="001E244E">
        <w:rPr>
          <w:rFonts w:ascii="Times New Roman" w:eastAsiaTheme="minorHAnsi" w:hAnsi="Times New Roman"/>
          <w:kern w:val="0"/>
        </w:rPr>
        <w:softHyphen/>
        <w:t>бенности размещения главных научных центров, значение в хозяйстве, перспективы развития. Проблемы и перспективы развития инфраструктурного комплекса. Влияние комплекса на окружающую среду.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Экологический потенциал России. </w:t>
      </w:r>
      <w:r w:rsidRPr="001E244E">
        <w:rPr>
          <w:rFonts w:ascii="Times New Roman" w:eastAsiaTheme="minorHAnsi" w:hAnsi="Times New Roman"/>
          <w:kern w:val="0"/>
        </w:rPr>
        <w:t>Экологические про</w:t>
      </w:r>
      <w:r w:rsidRPr="001E244E">
        <w:rPr>
          <w:rFonts w:ascii="Times New Roman" w:eastAsiaTheme="minorHAnsi" w:hAnsi="Times New Roman"/>
          <w:kern w:val="0"/>
        </w:rPr>
        <w:softHyphen/>
        <w:t>блемы на территории России. Источники загрязнения окру</w:t>
      </w:r>
      <w:r w:rsidRPr="001E244E">
        <w:rPr>
          <w:rFonts w:ascii="Times New Roman" w:eastAsiaTheme="minorHAnsi" w:hAnsi="Times New Roman"/>
          <w:kern w:val="0"/>
        </w:rPr>
        <w:softHyphen/>
        <w:t>жающей среды и меры по сохранению ее качества на терри</w:t>
      </w:r>
      <w:r w:rsidRPr="001E244E">
        <w:rPr>
          <w:rFonts w:ascii="Times New Roman" w:eastAsiaTheme="minorHAnsi" w:hAnsi="Times New Roman"/>
          <w:kern w:val="0"/>
        </w:rPr>
        <w:softHyphen/>
        <w:t>тории страны. Мониторинг экологической ситуации. Экологи</w:t>
      </w:r>
      <w:r w:rsidRPr="001E244E">
        <w:rPr>
          <w:rFonts w:ascii="Times New Roman" w:eastAsiaTheme="minorHAnsi" w:hAnsi="Times New Roman"/>
          <w:kern w:val="0"/>
        </w:rPr>
        <w:softHyphen/>
        <w:t>ческий потенциал России, его региональное и глобальное значение.</w:t>
      </w:r>
      <w:bookmarkStart w:id="2" w:name="bookmark0"/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kern w:val="0"/>
          <w:u w:val="single"/>
        </w:rPr>
        <w:t>Природно-хозяйственные регионы России</w:t>
      </w:r>
      <w:r w:rsidRPr="001E244E">
        <w:rPr>
          <w:rFonts w:ascii="Times New Roman" w:eastAsiaTheme="minorHAnsi" w:hAnsi="Times New Roman"/>
          <w:kern w:val="0"/>
        </w:rPr>
        <w:t xml:space="preserve"> (34 ч)</w:t>
      </w:r>
      <w:bookmarkEnd w:id="2"/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b/>
          <w:bCs/>
          <w:kern w:val="0"/>
        </w:rPr>
      </w:pPr>
      <w:bookmarkStart w:id="3" w:name="bookmark1"/>
      <w:r w:rsidRPr="001E244E">
        <w:rPr>
          <w:rFonts w:ascii="Times New Roman" w:eastAsiaTheme="minorHAnsi" w:hAnsi="Times New Roman"/>
          <w:b/>
          <w:bCs/>
          <w:kern w:val="0"/>
        </w:rPr>
        <w:t>Принципы выделения регионов на территории страны</w:t>
      </w:r>
      <w:bookmarkEnd w:id="3"/>
      <w:r w:rsidRPr="001E244E">
        <w:rPr>
          <w:rFonts w:ascii="Times New Roman" w:eastAsiaTheme="minorHAnsi" w:hAnsi="Times New Roman"/>
          <w:b/>
          <w:bCs/>
          <w:kern w:val="0"/>
        </w:rPr>
        <w:t xml:space="preserve"> (2 ч). </w:t>
      </w:r>
      <w:r w:rsidRPr="001E244E">
        <w:rPr>
          <w:rFonts w:ascii="Times New Roman" w:eastAsiaTheme="minorHAnsi" w:hAnsi="Times New Roman"/>
          <w:kern w:val="0"/>
        </w:rPr>
        <w:t>Виды районирования территории России. Различия территорий по условиям и степени хозяйственного освоения. Зона Севера и основная зона. Что такое природно-хозяй</w:t>
      </w:r>
      <w:r w:rsidRPr="001E244E">
        <w:rPr>
          <w:rFonts w:ascii="Times New Roman" w:eastAsiaTheme="minorHAnsi" w:hAnsi="Times New Roman"/>
          <w:kern w:val="0"/>
        </w:rPr>
        <w:softHyphen/>
        <w:t>ственные регионы. Крупные природно-хозяйственные регио</w:t>
      </w:r>
      <w:r w:rsidRPr="001E244E">
        <w:rPr>
          <w:rFonts w:ascii="Times New Roman" w:eastAsiaTheme="minorHAnsi" w:hAnsi="Times New Roman"/>
          <w:kern w:val="0"/>
        </w:rPr>
        <w:softHyphen/>
        <w:t>ны на территории страны: Север и Северо-Запад, Централь</w:t>
      </w:r>
      <w:r w:rsidRPr="001E244E">
        <w:rPr>
          <w:rFonts w:ascii="Times New Roman" w:eastAsiaTheme="minorHAnsi" w:hAnsi="Times New Roman"/>
          <w:kern w:val="0"/>
        </w:rPr>
        <w:softHyphen/>
        <w:t>ная Россия, Поволжье, юг европейской части страны, Урал, Сибирь и Дальний Восток.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>Общая комплексная характеристика европейской час</w:t>
      </w:r>
      <w:r w:rsidRPr="001E244E">
        <w:rPr>
          <w:rFonts w:ascii="Times New Roman" w:eastAsiaTheme="minorHAnsi" w:hAnsi="Times New Roman"/>
          <w:b/>
          <w:bCs/>
          <w:kern w:val="0"/>
        </w:rPr>
        <w:softHyphen/>
        <w:t xml:space="preserve">ти России (1 ч). </w:t>
      </w:r>
      <w:r w:rsidRPr="001E244E">
        <w:rPr>
          <w:rFonts w:ascii="Times New Roman" w:eastAsiaTheme="minorHAnsi" w:hAnsi="Times New Roman"/>
          <w:kern w:val="0"/>
        </w:rPr>
        <w:t>Особенности географического положения, природы, истории, населения и хозяйства регионов европей</w:t>
      </w:r>
      <w:r w:rsidRPr="001E244E">
        <w:rPr>
          <w:rFonts w:ascii="Times New Roman" w:eastAsiaTheme="minorHAnsi" w:hAnsi="Times New Roman"/>
          <w:kern w:val="0"/>
        </w:rPr>
        <w:softHyphen/>
        <w:t>ской части России. Природный, человеческий и хозяйствен</w:t>
      </w:r>
      <w:r w:rsidRPr="001E244E">
        <w:rPr>
          <w:rFonts w:ascii="Times New Roman" w:eastAsiaTheme="minorHAnsi" w:hAnsi="Times New Roman"/>
          <w:kern w:val="0"/>
        </w:rPr>
        <w:softHyphen/>
        <w:t>ный потенциал макрорегиона, его роль в жизни страны.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lastRenderedPageBreak/>
        <w:t xml:space="preserve">Центральная Россия (3 ч). </w:t>
      </w:r>
      <w:r w:rsidRPr="001E244E">
        <w:rPr>
          <w:rFonts w:ascii="Times New Roman" w:eastAsiaTheme="minorHAnsi" w:hAnsi="Times New Roman"/>
          <w:kern w:val="0"/>
        </w:rPr>
        <w:t>Преимущества столичного, соседского и транспортного положения. Высокая степень освоенности региона. Центральная Россия — историческое, политическое, экономическое, культурное, религиозное ядро Российского государства. Состав региона. Основные черты природы и природные факторы разви</w:t>
      </w:r>
      <w:r w:rsidRPr="001E244E">
        <w:rPr>
          <w:rFonts w:ascii="Times New Roman" w:eastAsiaTheme="minorHAnsi" w:hAnsi="Times New Roman"/>
          <w:kern w:val="0"/>
        </w:rPr>
        <w:softHyphen/>
        <w:t xml:space="preserve">тия территории: </w:t>
      </w:r>
      <w:proofErr w:type="spellStart"/>
      <w:r w:rsidRPr="001E244E">
        <w:rPr>
          <w:rFonts w:ascii="Times New Roman" w:eastAsiaTheme="minorHAnsi" w:hAnsi="Times New Roman"/>
          <w:kern w:val="0"/>
        </w:rPr>
        <w:t>равнинность</w:t>
      </w:r>
      <w:proofErr w:type="spellEnd"/>
      <w:r w:rsidRPr="001E244E">
        <w:rPr>
          <w:rFonts w:ascii="Times New Roman" w:eastAsiaTheme="minorHAnsi" w:hAnsi="Times New Roman"/>
          <w:kern w:val="0"/>
        </w:rPr>
        <w:t xml:space="preserve"> территории, неравномерность размещения полезных ископаемых, благоприятность клима</w:t>
      </w:r>
      <w:r w:rsidRPr="001E244E">
        <w:rPr>
          <w:rFonts w:ascii="Times New Roman" w:eastAsiaTheme="minorHAnsi" w:hAnsi="Times New Roman"/>
          <w:kern w:val="0"/>
        </w:rPr>
        <w:softHyphen/>
        <w:t>тических условий для жизни человека и развития земледе</w:t>
      </w:r>
      <w:r w:rsidRPr="001E244E">
        <w:rPr>
          <w:rFonts w:ascii="Times New Roman" w:eastAsiaTheme="minorHAnsi" w:hAnsi="Times New Roman"/>
          <w:kern w:val="0"/>
        </w:rPr>
        <w:softHyphen/>
        <w:t>лия, наличие крупных равнинных рек, преобладание лесных ландшафтов. Основные природные ресурсы: минеральные (железные руды КМА, фосфориты Кировской области), лес</w:t>
      </w:r>
      <w:r w:rsidRPr="001E244E">
        <w:rPr>
          <w:rFonts w:ascii="Times New Roman" w:eastAsiaTheme="minorHAnsi" w:hAnsi="Times New Roman"/>
          <w:kern w:val="0"/>
        </w:rPr>
        <w:softHyphen/>
        <w:t>ные и рекреационные. Дефицит большинства видов природ</w:t>
      </w:r>
      <w:r w:rsidRPr="001E244E">
        <w:rPr>
          <w:rFonts w:ascii="Times New Roman" w:eastAsiaTheme="minorHAnsi" w:hAnsi="Times New Roman"/>
          <w:kern w:val="0"/>
        </w:rPr>
        <w:softHyphen/>
        <w:t>ных ресурсов. Высокая численность и плотность населения, преоблада</w:t>
      </w:r>
      <w:r w:rsidRPr="001E244E">
        <w:rPr>
          <w:rFonts w:ascii="Times New Roman" w:eastAsiaTheme="minorHAnsi" w:hAnsi="Times New Roman"/>
          <w:kern w:val="0"/>
        </w:rPr>
        <w:softHyphen/>
        <w:t>ние городского населения. Крупные города и городские агломе</w:t>
      </w:r>
      <w:r w:rsidRPr="001E244E">
        <w:rPr>
          <w:rFonts w:ascii="Times New Roman" w:eastAsiaTheme="minorHAnsi" w:hAnsi="Times New Roman"/>
          <w:kern w:val="0"/>
        </w:rPr>
        <w:softHyphen/>
        <w:t>рации. Социально-экономические проблемы сельской местно</w:t>
      </w:r>
      <w:r w:rsidRPr="001E244E">
        <w:rPr>
          <w:rFonts w:ascii="Times New Roman" w:eastAsiaTheme="minorHAnsi" w:hAnsi="Times New Roman"/>
          <w:kern w:val="0"/>
        </w:rPr>
        <w:softHyphen/>
        <w:t>сти и древних русских городов. Культурно-исторические и ар</w:t>
      </w:r>
      <w:r w:rsidRPr="001E244E">
        <w:rPr>
          <w:rFonts w:ascii="Times New Roman" w:eastAsiaTheme="minorHAnsi" w:hAnsi="Times New Roman"/>
          <w:kern w:val="0"/>
        </w:rPr>
        <w:softHyphen/>
        <w:t>хитектурные памятники. Ареалы старинных промыслов.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Концентрация в регионе научно-производственного и кадрового потенциала. Специализация хозяйства на науко</w:t>
      </w:r>
      <w:r w:rsidRPr="001E244E">
        <w:rPr>
          <w:rFonts w:ascii="Times New Roman" w:eastAsiaTheme="minorHAnsi" w:hAnsi="Times New Roman"/>
          <w:kern w:val="0"/>
        </w:rPr>
        <w:softHyphen/>
        <w:t>ёмких и трудоёмких производствах, возможности развития высоких технологий. Достаточно высокий уровень развития социальной инфраструктуры. Наличие продуктивных сельскохозяйственных угодий страны. Развитие пригородного сельского хозяйства. Со</w:t>
      </w:r>
      <w:r w:rsidRPr="001E244E">
        <w:rPr>
          <w:rFonts w:ascii="Times New Roman" w:eastAsiaTheme="minorHAnsi" w:hAnsi="Times New Roman"/>
          <w:kern w:val="0"/>
        </w:rPr>
        <w:softHyphen/>
        <w:t>циальные, экономические и экологические проблемы ре</w:t>
      </w:r>
      <w:r w:rsidRPr="001E244E">
        <w:rPr>
          <w:rFonts w:ascii="Times New Roman" w:eastAsiaTheme="minorHAnsi" w:hAnsi="Times New Roman"/>
          <w:kern w:val="0"/>
        </w:rPr>
        <w:softHyphen/>
        <w:t>гиона.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proofErr w:type="spellStart"/>
      <w:r w:rsidRPr="001E244E">
        <w:rPr>
          <w:rFonts w:ascii="Times New Roman" w:eastAsiaTheme="minorHAnsi" w:hAnsi="Times New Roman"/>
          <w:kern w:val="0"/>
        </w:rPr>
        <w:t>Внутрирегиональные</w:t>
      </w:r>
      <w:proofErr w:type="spellEnd"/>
      <w:r w:rsidRPr="001E244E">
        <w:rPr>
          <w:rFonts w:ascii="Times New Roman" w:eastAsiaTheme="minorHAnsi" w:hAnsi="Times New Roman"/>
          <w:kern w:val="0"/>
        </w:rPr>
        <w:t xml:space="preserve"> различия. Московский столичный регион.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Европейский Север (3 ч). </w:t>
      </w:r>
      <w:r w:rsidRPr="001E244E">
        <w:rPr>
          <w:rFonts w:ascii="Times New Roman" w:eastAsiaTheme="minorHAnsi" w:hAnsi="Times New Roman"/>
          <w:kern w:val="0"/>
        </w:rPr>
        <w:t>Состав региона. Специфика географического положения региона. Влияние геополитиче</w:t>
      </w:r>
      <w:r w:rsidRPr="001E244E">
        <w:rPr>
          <w:rFonts w:ascii="Times New Roman" w:eastAsiaTheme="minorHAnsi" w:hAnsi="Times New Roman"/>
          <w:kern w:val="0"/>
        </w:rPr>
        <w:softHyphen/>
        <w:t>ского и соседского положения на особенности развития регио</w:t>
      </w:r>
      <w:r w:rsidRPr="001E244E">
        <w:rPr>
          <w:rFonts w:ascii="Times New Roman" w:eastAsiaTheme="minorHAnsi" w:hAnsi="Times New Roman"/>
          <w:kern w:val="0"/>
        </w:rPr>
        <w:softHyphen/>
        <w:t>на на разных исторических этапах.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Основные черты природы и природные факторы разви</w:t>
      </w:r>
      <w:r w:rsidRPr="001E244E">
        <w:rPr>
          <w:rFonts w:ascii="Times New Roman" w:eastAsiaTheme="minorHAnsi" w:hAnsi="Times New Roman"/>
          <w:kern w:val="0"/>
        </w:rPr>
        <w:softHyphen/>
        <w:t>тия территории: разнообразие рельефа, богатство минераль</w:t>
      </w:r>
      <w:r w:rsidRPr="001E244E">
        <w:rPr>
          <w:rFonts w:ascii="Times New Roman" w:eastAsiaTheme="minorHAnsi" w:hAnsi="Times New Roman"/>
          <w:kern w:val="0"/>
        </w:rPr>
        <w:softHyphen/>
        <w:t>ными ресурсами, влияние морских акваторий на климат региона, избыточное увлажнение территории, богатство внутренними водами, неблагоприятные условия для разви</w:t>
      </w:r>
      <w:r w:rsidRPr="001E244E">
        <w:rPr>
          <w:rFonts w:ascii="Times New Roman" w:eastAsiaTheme="minorHAnsi" w:hAnsi="Times New Roman"/>
          <w:kern w:val="0"/>
        </w:rPr>
        <w:softHyphen/>
        <w:t xml:space="preserve">тия земледелия. Различия природных условий и ресурсов </w:t>
      </w:r>
      <w:proofErr w:type="spellStart"/>
      <w:r w:rsidRPr="001E244E">
        <w:rPr>
          <w:rFonts w:ascii="Times New Roman" w:eastAsiaTheme="minorHAnsi" w:hAnsi="Times New Roman"/>
          <w:kern w:val="0"/>
        </w:rPr>
        <w:t>Кольско</w:t>
      </w:r>
      <w:proofErr w:type="spellEnd"/>
      <w:r w:rsidRPr="001E244E">
        <w:rPr>
          <w:rFonts w:ascii="Times New Roman" w:eastAsiaTheme="minorHAnsi" w:hAnsi="Times New Roman"/>
          <w:kern w:val="0"/>
        </w:rPr>
        <w:t>-Карельского и Двинско-Печорского Севера. Этнический и религиозный состав, культурно-исторические особенности, расселение населения региона. Города региона. Специализации хозяйства региона: развитие ТЭК, ме</w:t>
      </w:r>
      <w:r w:rsidRPr="001E244E">
        <w:rPr>
          <w:rFonts w:ascii="Times New Roman" w:eastAsiaTheme="minorHAnsi" w:hAnsi="Times New Roman"/>
          <w:kern w:val="0"/>
        </w:rPr>
        <w:softHyphen/>
        <w:t>таллургии, химико-лесного комплекса. Роль морского транс</w:t>
      </w:r>
      <w:r w:rsidRPr="001E244E">
        <w:rPr>
          <w:rFonts w:ascii="Times New Roman" w:eastAsiaTheme="minorHAnsi" w:hAnsi="Times New Roman"/>
          <w:kern w:val="0"/>
        </w:rPr>
        <w:softHyphen/>
        <w:t>порта и проблемы развития портового хозяйства.</w:t>
      </w:r>
      <w:r w:rsidRPr="001E244E">
        <w:rPr>
          <w:rFonts w:ascii="Times New Roman" w:eastAsia="Georgia" w:hAnsi="Times New Roman"/>
          <w:color w:val="000000"/>
          <w:spacing w:val="4"/>
          <w:kern w:val="0"/>
          <w:lang w:eastAsia="ru-RU"/>
        </w:rPr>
        <w:t xml:space="preserve"> </w:t>
      </w:r>
      <w:r w:rsidRPr="001E244E">
        <w:rPr>
          <w:rFonts w:ascii="Times New Roman" w:eastAsiaTheme="minorHAnsi" w:hAnsi="Times New Roman"/>
          <w:kern w:val="0"/>
        </w:rPr>
        <w:t>Потенциал региона для развития туристско-экскурси</w:t>
      </w:r>
      <w:r w:rsidRPr="001E244E">
        <w:rPr>
          <w:rFonts w:ascii="Times New Roman" w:eastAsiaTheme="minorHAnsi" w:hAnsi="Times New Roman"/>
          <w:kern w:val="0"/>
        </w:rPr>
        <w:softHyphen/>
        <w:t>онного хозяйства. Экономические, социальные и экологиче</w:t>
      </w:r>
      <w:r w:rsidRPr="001E244E">
        <w:rPr>
          <w:rFonts w:ascii="Times New Roman" w:eastAsiaTheme="minorHAnsi" w:hAnsi="Times New Roman"/>
          <w:kern w:val="0"/>
        </w:rPr>
        <w:softHyphen/>
        <w:t>ские проблемы.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Северо-Запад (3 ч). </w:t>
      </w:r>
      <w:r w:rsidRPr="001E244E">
        <w:rPr>
          <w:rFonts w:ascii="Times New Roman" w:eastAsiaTheme="minorHAnsi" w:hAnsi="Times New Roman"/>
          <w:kern w:val="0"/>
        </w:rPr>
        <w:t>Состав региона. Особенности гео</w:t>
      </w:r>
      <w:r w:rsidRPr="001E244E">
        <w:rPr>
          <w:rFonts w:ascii="Times New Roman" w:eastAsiaTheme="minorHAnsi" w:hAnsi="Times New Roman"/>
          <w:kern w:val="0"/>
        </w:rPr>
        <w:softHyphen/>
        <w:t>графического положения в разные исторические периоды, роль региона в осуществлении связей с мировым сообще</w:t>
      </w:r>
      <w:r w:rsidRPr="001E244E">
        <w:rPr>
          <w:rFonts w:ascii="Times New Roman" w:eastAsiaTheme="minorHAnsi" w:hAnsi="Times New Roman"/>
          <w:kern w:val="0"/>
        </w:rPr>
        <w:softHyphen/>
        <w:t>ством. Особенности географического положения Калинин</w:t>
      </w:r>
      <w:r w:rsidRPr="001E244E">
        <w:rPr>
          <w:rFonts w:ascii="Times New Roman" w:eastAsiaTheme="minorHAnsi" w:hAnsi="Times New Roman"/>
          <w:kern w:val="0"/>
        </w:rPr>
        <w:softHyphen/>
        <w:t>градской области. Особенности природы и природные факторы развития территории Северо-Запада: чередование низменностей и воз</w:t>
      </w:r>
      <w:r w:rsidRPr="001E244E">
        <w:rPr>
          <w:rFonts w:ascii="Times New Roman" w:eastAsiaTheme="minorHAnsi" w:hAnsi="Times New Roman"/>
          <w:kern w:val="0"/>
        </w:rPr>
        <w:softHyphen/>
        <w:t>вышенностей, следы древнего оледенения, влияние примор</w:t>
      </w:r>
      <w:r w:rsidRPr="001E244E">
        <w:rPr>
          <w:rFonts w:ascii="Times New Roman" w:eastAsiaTheme="minorHAnsi" w:hAnsi="Times New Roman"/>
          <w:kern w:val="0"/>
        </w:rPr>
        <w:softHyphen/>
        <w:t>ского положения на умеренность климата, избыточное ув</w:t>
      </w:r>
      <w:r w:rsidRPr="001E244E">
        <w:rPr>
          <w:rFonts w:ascii="Times New Roman" w:eastAsiaTheme="minorHAnsi" w:hAnsi="Times New Roman"/>
          <w:kern w:val="0"/>
        </w:rPr>
        <w:softHyphen/>
        <w:t>лажнение и богатство региона внутренними водами. Местное значение природных ресурсов. Новгородская Русь — район древнего заселения. Ста</w:t>
      </w:r>
      <w:r w:rsidRPr="001E244E">
        <w:rPr>
          <w:rFonts w:ascii="Times New Roman" w:eastAsiaTheme="minorHAnsi" w:hAnsi="Times New Roman"/>
          <w:kern w:val="0"/>
        </w:rPr>
        <w:softHyphen/>
        <w:t>ринные русские города — культурно-исторические и тури</w:t>
      </w:r>
      <w:r w:rsidRPr="001E244E">
        <w:rPr>
          <w:rFonts w:ascii="Times New Roman" w:eastAsiaTheme="minorHAnsi" w:hAnsi="Times New Roman"/>
          <w:kern w:val="0"/>
        </w:rPr>
        <w:softHyphen/>
        <w:t>стические центры. Высокая плотность и преобладание городского населе</w:t>
      </w:r>
      <w:r w:rsidRPr="001E244E">
        <w:rPr>
          <w:rFonts w:ascii="Times New Roman" w:eastAsiaTheme="minorHAnsi" w:hAnsi="Times New Roman"/>
          <w:kern w:val="0"/>
        </w:rPr>
        <w:softHyphen/>
        <w:t>ния. Санкт-Петербург — северная столица России, его роль в жизни региона. Влияние природных условий и ресурсов на развитие хо</w:t>
      </w:r>
      <w:r w:rsidRPr="001E244E">
        <w:rPr>
          <w:rFonts w:ascii="Times New Roman" w:eastAsiaTheme="minorHAnsi" w:hAnsi="Times New Roman"/>
          <w:kern w:val="0"/>
        </w:rPr>
        <w:softHyphen/>
        <w:t>зяйства территории. Слабое развитие сельского хозяйства. Отрасли специализации разных областей района: судостро</w:t>
      </w:r>
      <w:r w:rsidRPr="001E244E">
        <w:rPr>
          <w:rFonts w:ascii="Times New Roman" w:eastAsiaTheme="minorHAnsi" w:hAnsi="Times New Roman"/>
          <w:kern w:val="0"/>
        </w:rPr>
        <w:softHyphen/>
        <w:t>ение, станкостроение, приборостроение, отрасли ВПК, ту</w:t>
      </w:r>
      <w:r w:rsidRPr="001E244E">
        <w:rPr>
          <w:rFonts w:ascii="Times New Roman" w:eastAsiaTheme="minorHAnsi" w:hAnsi="Times New Roman"/>
          <w:kern w:val="0"/>
        </w:rPr>
        <w:softHyphen/>
        <w:t>ристско-экскурсионное хозяйство. Крупнейшие порты и про</w:t>
      </w:r>
      <w:r w:rsidRPr="001E244E">
        <w:rPr>
          <w:rFonts w:ascii="Times New Roman" w:eastAsiaTheme="minorHAnsi" w:hAnsi="Times New Roman"/>
          <w:kern w:val="0"/>
        </w:rPr>
        <w:softHyphen/>
        <w:t>блемы портового хозяйства. Свободная экономическая зона «Янтарь» и её перспективы.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Экономические, социальные и экологические проблемы региона.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Поволжье (3 ч). </w:t>
      </w:r>
      <w:r w:rsidRPr="001E244E">
        <w:rPr>
          <w:rFonts w:ascii="Times New Roman" w:eastAsiaTheme="minorHAnsi" w:hAnsi="Times New Roman"/>
          <w:kern w:val="0"/>
        </w:rPr>
        <w:t>Состав региона. Этапы хозяйственного освоения и заселения. Географическое положение в восточ</w:t>
      </w:r>
      <w:r w:rsidRPr="001E244E">
        <w:rPr>
          <w:rFonts w:ascii="Times New Roman" w:eastAsiaTheme="minorHAnsi" w:hAnsi="Times New Roman"/>
          <w:kern w:val="0"/>
        </w:rPr>
        <w:softHyphen/>
        <w:t>ной и юго-восточной частях Русской равнины.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lastRenderedPageBreak/>
        <w:t>Основные черты природы и природные факторы разви</w:t>
      </w:r>
      <w:r w:rsidRPr="001E244E">
        <w:rPr>
          <w:rFonts w:ascii="Times New Roman" w:eastAsiaTheme="minorHAnsi" w:hAnsi="Times New Roman"/>
          <w:kern w:val="0"/>
        </w:rPr>
        <w:softHyphen/>
        <w:t xml:space="preserve">тия территории: разнообразие рельефа, возрастание </w:t>
      </w:r>
      <w:proofErr w:type="spellStart"/>
      <w:r w:rsidRPr="001E244E">
        <w:rPr>
          <w:rFonts w:ascii="Times New Roman" w:eastAsiaTheme="minorHAnsi" w:hAnsi="Times New Roman"/>
          <w:kern w:val="0"/>
        </w:rPr>
        <w:t>континентальности</w:t>
      </w:r>
      <w:proofErr w:type="spellEnd"/>
      <w:r w:rsidRPr="001E244E">
        <w:rPr>
          <w:rFonts w:ascii="Times New Roman" w:eastAsiaTheme="minorHAnsi" w:hAnsi="Times New Roman"/>
          <w:kern w:val="0"/>
        </w:rPr>
        <w:t xml:space="preserve"> климата, разнообразие природных зон, плодоро</w:t>
      </w:r>
      <w:r w:rsidRPr="001E244E">
        <w:rPr>
          <w:rFonts w:ascii="Times New Roman" w:eastAsiaTheme="minorHAnsi" w:hAnsi="Times New Roman"/>
          <w:kern w:val="0"/>
        </w:rPr>
        <w:softHyphen/>
        <w:t>дие почв. Волга — природная ось региона. Природные ресурсы региона: агроклиматические, почвенные, водные, гидроэнерге</w:t>
      </w:r>
      <w:r w:rsidRPr="001E244E">
        <w:rPr>
          <w:rFonts w:ascii="Times New Roman" w:eastAsiaTheme="minorHAnsi" w:hAnsi="Times New Roman"/>
          <w:kern w:val="0"/>
        </w:rPr>
        <w:softHyphen/>
        <w:t>тические, минеральные. Благоприятность природных условий для жизни и хозяйственной деятельности населения.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Многонациональный и многоконфессиональный состав населения, культурно-исторические особенности народов Поволжья. Роль Волги в расселении населения и территори</w:t>
      </w:r>
      <w:r w:rsidRPr="001E244E">
        <w:rPr>
          <w:rFonts w:ascii="Times New Roman" w:eastAsiaTheme="minorHAnsi" w:hAnsi="Times New Roman"/>
          <w:kern w:val="0"/>
        </w:rPr>
        <w:softHyphen/>
        <w:t>альной организации хозяйства. Волжские города-</w:t>
      </w:r>
      <w:proofErr w:type="spellStart"/>
      <w:r w:rsidRPr="001E244E">
        <w:rPr>
          <w:rFonts w:ascii="Times New Roman" w:eastAsiaTheme="minorHAnsi" w:hAnsi="Times New Roman"/>
          <w:kern w:val="0"/>
        </w:rPr>
        <w:t>миллионники</w:t>
      </w:r>
      <w:proofErr w:type="spellEnd"/>
      <w:r w:rsidRPr="001E244E">
        <w:rPr>
          <w:rFonts w:ascii="Times New Roman" w:eastAsiaTheme="minorHAnsi" w:hAnsi="Times New Roman"/>
          <w:kern w:val="0"/>
        </w:rPr>
        <w:t xml:space="preserve"> и крупные города. Современная специализация хозяйства региона: разви</w:t>
      </w:r>
      <w:r w:rsidRPr="001E244E">
        <w:rPr>
          <w:rFonts w:ascii="Times New Roman" w:eastAsiaTheme="minorHAnsi" w:hAnsi="Times New Roman"/>
          <w:kern w:val="0"/>
        </w:rPr>
        <w:softHyphen/>
        <w:t xml:space="preserve">тие отраслей нефтегазохимического, машиностроительного и агропромышленного комплексов. Гидроэнергетика. </w:t>
      </w:r>
      <w:proofErr w:type="spellStart"/>
      <w:r w:rsidRPr="001E244E">
        <w:rPr>
          <w:rFonts w:ascii="Times New Roman" w:eastAsiaTheme="minorHAnsi" w:hAnsi="Times New Roman"/>
          <w:kern w:val="0"/>
        </w:rPr>
        <w:t>Рыбопе</w:t>
      </w:r>
      <w:r w:rsidRPr="001E244E">
        <w:rPr>
          <w:rFonts w:ascii="Times New Roman" w:eastAsiaTheme="minorHAnsi" w:hAnsi="Times New Roman"/>
          <w:kern w:val="0"/>
        </w:rPr>
        <w:softHyphen/>
        <w:t>рерабатывающая</w:t>
      </w:r>
      <w:proofErr w:type="spellEnd"/>
      <w:r w:rsidRPr="001E244E">
        <w:rPr>
          <w:rFonts w:ascii="Times New Roman" w:eastAsiaTheme="minorHAnsi" w:hAnsi="Times New Roman"/>
          <w:kern w:val="0"/>
        </w:rPr>
        <w:t xml:space="preserve"> промышленность и проблемы рыбного хо</w:t>
      </w:r>
      <w:r w:rsidRPr="001E244E">
        <w:rPr>
          <w:rFonts w:ascii="Times New Roman" w:eastAsiaTheme="minorHAnsi" w:hAnsi="Times New Roman"/>
          <w:kern w:val="0"/>
        </w:rPr>
        <w:softHyphen/>
        <w:t>зяйства Волго-Каспийского бассейна. Водный и трубопровод</w:t>
      </w:r>
      <w:r w:rsidRPr="001E244E">
        <w:rPr>
          <w:rFonts w:ascii="Times New Roman" w:eastAsiaTheme="minorHAnsi" w:hAnsi="Times New Roman"/>
          <w:kern w:val="0"/>
        </w:rPr>
        <w:softHyphen/>
        <w:t>ный транспорт, их влияние на природу региона.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Основные экономические, социальные и экологические проблемы.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Юг европейской части страны (3 ч). </w:t>
      </w:r>
      <w:r w:rsidRPr="001E244E">
        <w:rPr>
          <w:rFonts w:ascii="Times New Roman" w:eastAsiaTheme="minorHAnsi" w:hAnsi="Times New Roman"/>
          <w:kern w:val="0"/>
        </w:rPr>
        <w:t>Состав региона. Особенности географического положения региона. Основные этапы хозяйственного освоения и заселения. Особенности природы и природные факторы развития территории: изменение рельефа, климата, особенностей внут</w:t>
      </w:r>
      <w:r w:rsidRPr="001E244E">
        <w:rPr>
          <w:rFonts w:ascii="Times New Roman" w:eastAsiaTheme="minorHAnsi" w:hAnsi="Times New Roman"/>
          <w:kern w:val="0"/>
        </w:rPr>
        <w:softHyphen/>
        <w:t>ренних вод, почвенно-растительного покрова с запада на вос</w:t>
      </w:r>
      <w:r w:rsidRPr="001E244E">
        <w:rPr>
          <w:rFonts w:ascii="Times New Roman" w:eastAsiaTheme="minorHAnsi" w:hAnsi="Times New Roman"/>
          <w:kern w:val="0"/>
        </w:rPr>
        <w:softHyphen/>
        <w:t>ток и с подъёмом в горы. Природные ресурсы региона: агро</w:t>
      </w:r>
      <w:r w:rsidRPr="001E244E">
        <w:rPr>
          <w:rFonts w:ascii="Times New Roman" w:eastAsiaTheme="minorHAnsi" w:hAnsi="Times New Roman"/>
          <w:kern w:val="0"/>
        </w:rPr>
        <w:softHyphen/>
        <w:t>климатические, почвенные и кормовые. Благоприятные при</w:t>
      </w:r>
      <w:r w:rsidRPr="001E244E">
        <w:rPr>
          <w:rFonts w:ascii="Times New Roman" w:eastAsiaTheme="minorHAnsi" w:hAnsi="Times New Roman"/>
          <w:kern w:val="0"/>
        </w:rPr>
        <w:softHyphen/>
        <w:t>родные условия для жизни, развития сельского и рекреа</w:t>
      </w:r>
      <w:r w:rsidRPr="001E244E">
        <w:rPr>
          <w:rFonts w:ascii="Times New Roman" w:eastAsiaTheme="minorHAnsi" w:hAnsi="Times New Roman"/>
          <w:kern w:val="0"/>
        </w:rPr>
        <w:softHyphen/>
        <w:t>ционного хозяйства.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Высокая плотность и неравномерность размещения на</w:t>
      </w:r>
      <w:r w:rsidRPr="001E244E">
        <w:rPr>
          <w:rFonts w:ascii="Times New Roman" w:eastAsiaTheme="minorHAnsi" w:hAnsi="Times New Roman"/>
          <w:kern w:val="0"/>
        </w:rPr>
        <w:softHyphen/>
        <w:t>селения. Пестрота национального и религиозного состава на</w:t>
      </w:r>
      <w:r w:rsidRPr="001E244E">
        <w:rPr>
          <w:rFonts w:ascii="Times New Roman" w:eastAsiaTheme="minorHAnsi" w:hAnsi="Times New Roman"/>
          <w:kern w:val="0"/>
        </w:rPr>
        <w:softHyphen/>
        <w:t>селения, исторические корни межнациональных проблем. Культурно-исторические особенности коренных народов гор и предгорий, донских и терских казаков. Преобладание сель</w:t>
      </w:r>
      <w:r w:rsidRPr="001E244E">
        <w:rPr>
          <w:rFonts w:ascii="Times New Roman" w:eastAsiaTheme="minorHAnsi" w:hAnsi="Times New Roman"/>
          <w:kern w:val="0"/>
        </w:rPr>
        <w:softHyphen/>
        <w:t>ского населения. Крупные города.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Современные отрасли специализации: сельскохозяй</w:t>
      </w:r>
      <w:r w:rsidRPr="001E244E">
        <w:rPr>
          <w:rFonts w:ascii="Times New Roman" w:eastAsiaTheme="minorHAnsi" w:hAnsi="Times New Roman"/>
          <w:kern w:val="0"/>
        </w:rPr>
        <w:softHyphen/>
        <w:t>ственное, транспортное и энергетическое машиностроение, цветная металлургия, топливная промышленность. Ведущая роль отраслей агропромышленного комплекса. Проблемы развития АПК. Возрастание роли рекреационного хозяйства.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Экономические, экологические и социальные проблемы региона.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Урал (3 ч). </w:t>
      </w:r>
      <w:r w:rsidRPr="001E244E">
        <w:rPr>
          <w:rFonts w:ascii="Times New Roman" w:eastAsiaTheme="minorHAnsi" w:hAnsi="Times New Roman"/>
          <w:kern w:val="0"/>
        </w:rPr>
        <w:t>Особенности географического положения ре</w:t>
      </w:r>
      <w:r w:rsidRPr="001E244E">
        <w:rPr>
          <w:rFonts w:ascii="Times New Roman" w:eastAsiaTheme="minorHAnsi" w:hAnsi="Times New Roman"/>
          <w:kern w:val="0"/>
        </w:rPr>
        <w:softHyphen/>
        <w:t>гиона. Основные этапы заселения и хозяйственного освоения. Состав региона. Особенности природы и природные факторы развития территории: различия тектонического строения, рельефа, минеральных ресурсов Предуралья, Урала и Зауралья. Про</w:t>
      </w:r>
      <w:r w:rsidRPr="001E244E">
        <w:rPr>
          <w:rFonts w:ascii="Times New Roman" w:eastAsiaTheme="minorHAnsi" w:hAnsi="Times New Roman"/>
          <w:kern w:val="0"/>
        </w:rPr>
        <w:softHyphen/>
        <w:t>явления широтной зональности и высотной поясности на тер</w:t>
      </w:r>
      <w:r w:rsidRPr="001E244E">
        <w:rPr>
          <w:rFonts w:ascii="Times New Roman" w:eastAsiaTheme="minorHAnsi" w:hAnsi="Times New Roman"/>
          <w:kern w:val="0"/>
        </w:rPr>
        <w:softHyphen/>
        <w:t>ритории региона. Природные ресурсы. Многонациональность населения региона. Культурно-ис</w:t>
      </w:r>
      <w:r w:rsidRPr="001E244E">
        <w:rPr>
          <w:rFonts w:ascii="Times New Roman" w:eastAsiaTheme="minorHAnsi" w:hAnsi="Times New Roman"/>
          <w:kern w:val="0"/>
        </w:rPr>
        <w:softHyphen/>
        <w:t>торические особенности народов Урала, ареалы народных промыслов. Высокий уровень урбанизации. Крупные города и их проблемы. Влияние географического положения, природ</w:t>
      </w:r>
      <w:r w:rsidRPr="001E244E">
        <w:rPr>
          <w:rFonts w:ascii="Times New Roman" w:eastAsiaTheme="minorHAnsi" w:hAnsi="Times New Roman"/>
          <w:kern w:val="0"/>
        </w:rPr>
        <w:softHyphen/>
        <w:t>ных условий и географии месторождений полезных ископае</w:t>
      </w:r>
      <w:r w:rsidRPr="001E244E">
        <w:rPr>
          <w:rFonts w:ascii="Times New Roman" w:eastAsiaTheme="minorHAnsi" w:hAnsi="Times New Roman"/>
          <w:kern w:val="0"/>
        </w:rPr>
        <w:softHyphen/>
        <w:t>мых на расселение населения и размещение промыш</w:t>
      </w:r>
      <w:r w:rsidRPr="001E244E">
        <w:rPr>
          <w:rFonts w:ascii="Times New Roman" w:eastAsiaTheme="minorHAnsi" w:hAnsi="Times New Roman"/>
          <w:kern w:val="0"/>
        </w:rPr>
        <w:softHyphen/>
        <w:t>ленности.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Урал — старейший горнодобывающий район России. Ос</w:t>
      </w:r>
      <w:r w:rsidRPr="001E244E">
        <w:rPr>
          <w:rFonts w:ascii="Times New Roman" w:eastAsiaTheme="minorHAnsi" w:hAnsi="Times New Roman"/>
          <w:kern w:val="0"/>
        </w:rPr>
        <w:softHyphen/>
        <w:t>новные отрасли специализации: горнодобывающая, метал</w:t>
      </w:r>
      <w:r w:rsidRPr="001E244E">
        <w:rPr>
          <w:rFonts w:ascii="Times New Roman" w:eastAsiaTheme="minorHAnsi" w:hAnsi="Times New Roman"/>
          <w:kern w:val="0"/>
        </w:rPr>
        <w:softHyphen/>
        <w:t>лургия, химическая промышленность, машиностроение, ВПК. Экономические, экологические и социальные проблемы региона.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Общая комплексная характеристика Азиатской части России (1 ч). </w:t>
      </w:r>
      <w:r w:rsidRPr="001E244E">
        <w:rPr>
          <w:rFonts w:ascii="Times New Roman" w:eastAsiaTheme="minorHAnsi" w:hAnsi="Times New Roman"/>
          <w:kern w:val="0"/>
        </w:rPr>
        <w:t>Особенности географического положения, при</w:t>
      </w:r>
      <w:r w:rsidRPr="001E244E">
        <w:rPr>
          <w:rFonts w:ascii="Times New Roman" w:eastAsiaTheme="minorHAnsi" w:hAnsi="Times New Roman"/>
          <w:kern w:val="0"/>
        </w:rPr>
        <w:softHyphen/>
        <w:t>роды, истории, населения и хозяйства азиатской части Рос</w:t>
      </w:r>
      <w:r w:rsidRPr="001E244E">
        <w:rPr>
          <w:rFonts w:ascii="Times New Roman" w:eastAsiaTheme="minorHAnsi" w:hAnsi="Times New Roman"/>
          <w:kern w:val="0"/>
        </w:rPr>
        <w:softHyphen/>
        <w:t>сии. Природный, человеческий и хозяйственный потенциал макрорегиона, его роль в жизни страны.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Сибирь (2 ч). </w:t>
      </w:r>
      <w:r w:rsidRPr="001E244E">
        <w:rPr>
          <w:rFonts w:ascii="Times New Roman" w:eastAsiaTheme="minorHAnsi" w:hAnsi="Times New Roman"/>
          <w:kern w:val="0"/>
        </w:rPr>
        <w:t>Географическое положение региона. Об</w:t>
      </w:r>
      <w:r w:rsidRPr="001E244E">
        <w:rPr>
          <w:rFonts w:ascii="Times New Roman" w:eastAsiaTheme="minorHAnsi" w:hAnsi="Times New Roman"/>
          <w:kern w:val="0"/>
        </w:rPr>
        <w:softHyphen/>
        <w:t>щие черты природы. Отличие природных зон Сибири от ана</w:t>
      </w:r>
      <w:r w:rsidRPr="001E244E">
        <w:rPr>
          <w:rFonts w:ascii="Times New Roman" w:eastAsiaTheme="minorHAnsi" w:hAnsi="Times New Roman"/>
          <w:kern w:val="0"/>
        </w:rPr>
        <w:softHyphen/>
        <w:t xml:space="preserve">логичных европейских. Великие сибирские реки. Богатство природных ресурсов региона и легкоранимая природа. Проникновение русских в Сибирь. </w:t>
      </w:r>
      <w:r w:rsidRPr="001E244E">
        <w:rPr>
          <w:rFonts w:ascii="Times New Roman" w:eastAsiaTheme="minorHAnsi" w:hAnsi="Times New Roman"/>
          <w:kern w:val="0"/>
        </w:rPr>
        <w:lastRenderedPageBreak/>
        <w:t>Первые сибирские го</w:t>
      </w:r>
      <w:r w:rsidRPr="001E244E">
        <w:rPr>
          <w:rFonts w:ascii="Times New Roman" w:eastAsiaTheme="minorHAnsi" w:hAnsi="Times New Roman"/>
          <w:kern w:val="0"/>
        </w:rPr>
        <w:softHyphen/>
        <w:t>рода-остроги, земледельческая колонизация. Сибирские ка</w:t>
      </w:r>
      <w:r w:rsidRPr="001E244E">
        <w:rPr>
          <w:rFonts w:ascii="Times New Roman" w:eastAsiaTheme="minorHAnsi" w:hAnsi="Times New Roman"/>
          <w:kern w:val="0"/>
        </w:rPr>
        <w:softHyphen/>
        <w:t>заки. Коренное население Сибири: традиции, религии, про</w:t>
      </w:r>
      <w:r w:rsidRPr="001E244E">
        <w:rPr>
          <w:rFonts w:ascii="Times New Roman" w:eastAsiaTheme="minorHAnsi" w:hAnsi="Times New Roman"/>
          <w:kern w:val="0"/>
        </w:rPr>
        <w:softHyphen/>
        <w:t>блемы малочисленных народов. Адаптация коренного и рус</w:t>
      </w:r>
      <w:r w:rsidRPr="001E244E">
        <w:rPr>
          <w:rFonts w:ascii="Times New Roman" w:eastAsiaTheme="minorHAnsi" w:hAnsi="Times New Roman"/>
          <w:kern w:val="0"/>
        </w:rPr>
        <w:softHyphen/>
        <w:t>ского населения к суровым природным условиям региона.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Слабая степень изученности и освоенности Сибири. Дис</w:t>
      </w:r>
      <w:r w:rsidRPr="001E244E">
        <w:rPr>
          <w:rFonts w:ascii="Times New Roman" w:eastAsiaTheme="minorHAnsi" w:hAnsi="Times New Roman"/>
          <w:kern w:val="0"/>
        </w:rPr>
        <w:softHyphen/>
        <w:t>пропорции в площади региона и численности его населения, низкая средняя плотность. Разнообразие современных форм расселения. Соотношение городского и сельского населения. Влияние природных и экономических условий на особенно</w:t>
      </w:r>
      <w:r w:rsidRPr="001E244E">
        <w:rPr>
          <w:rFonts w:ascii="Times New Roman" w:eastAsiaTheme="minorHAnsi" w:hAnsi="Times New Roman"/>
          <w:kern w:val="0"/>
        </w:rPr>
        <w:softHyphen/>
        <w:t>сти размещения населения.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="Arial" w:hAnsi="Times New Roman"/>
          <w:i/>
          <w:iCs/>
          <w:color w:val="000000"/>
          <w:kern w:val="0"/>
          <w:lang w:eastAsia="ru-RU"/>
        </w:rPr>
      </w:pPr>
      <w:r w:rsidRPr="001E244E">
        <w:rPr>
          <w:rFonts w:ascii="Times New Roman" w:eastAsiaTheme="minorHAnsi" w:hAnsi="Times New Roman"/>
          <w:kern w:val="0"/>
        </w:rPr>
        <w:t>Хозяйство ГУЛАГа, формирование старых и молодых ТПК. Современная стратегия освоения сибирских территорий. Разнообразие условий и степени хозяйственного освоения тер</w:t>
      </w:r>
      <w:r w:rsidRPr="001E244E">
        <w:rPr>
          <w:rFonts w:ascii="Times New Roman" w:eastAsiaTheme="minorHAnsi" w:hAnsi="Times New Roman"/>
          <w:kern w:val="0"/>
        </w:rPr>
        <w:softHyphen/>
        <w:t>ритории. Региональные различия на территории Сибири.</w:t>
      </w:r>
      <w:r w:rsidRPr="001E244E">
        <w:rPr>
          <w:rFonts w:ascii="Times New Roman" w:eastAsia="Arial" w:hAnsi="Times New Roman"/>
          <w:i/>
          <w:iCs/>
          <w:color w:val="000000"/>
          <w:kern w:val="0"/>
          <w:lang w:eastAsia="ru-RU"/>
        </w:rPr>
        <w:t xml:space="preserve"> 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Западная Сибирь (3 ч). </w:t>
      </w:r>
      <w:r w:rsidRPr="001E244E">
        <w:rPr>
          <w:rFonts w:ascii="Times New Roman" w:eastAsiaTheme="minorHAnsi" w:hAnsi="Times New Roman"/>
          <w:kern w:val="0"/>
        </w:rPr>
        <w:t>Состав территории. Своеобра</w:t>
      </w:r>
      <w:r w:rsidRPr="001E244E">
        <w:rPr>
          <w:rFonts w:ascii="Times New Roman" w:eastAsiaTheme="minorHAnsi" w:hAnsi="Times New Roman"/>
          <w:kern w:val="0"/>
        </w:rPr>
        <w:softHyphen/>
        <w:t>зие географического положения. Особенности природы и природные факторы развития территории: равнинный рельеф, континентальный климат, обилие внутренних вод и сильная заболоченность территории, проявление широтной зональности природы от тундр до степей.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Богатство и разнообразие природных ресурсов: топлив</w:t>
      </w:r>
      <w:r w:rsidRPr="001E244E">
        <w:rPr>
          <w:rFonts w:ascii="Times New Roman" w:eastAsiaTheme="minorHAnsi" w:hAnsi="Times New Roman"/>
          <w:kern w:val="0"/>
        </w:rPr>
        <w:softHyphen/>
        <w:t>ные, лесные, кормовые, пушные, водные, рыбные.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Специализация хозяйства — нефтегазохимический ком</w:t>
      </w:r>
      <w:r w:rsidRPr="001E244E">
        <w:rPr>
          <w:rFonts w:ascii="Times New Roman" w:eastAsiaTheme="minorHAnsi" w:hAnsi="Times New Roman"/>
          <w:kern w:val="0"/>
        </w:rPr>
        <w:softHyphen/>
        <w:t>плекс. Особенности его структуры и размещения. Крупней</w:t>
      </w:r>
      <w:r w:rsidRPr="001E244E">
        <w:rPr>
          <w:rFonts w:ascii="Times New Roman" w:eastAsiaTheme="minorHAnsi" w:hAnsi="Times New Roman"/>
          <w:kern w:val="0"/>
        </w:rPr>
        <w:softHyphen/>
        <w:t>шие российские нефтяные и газовые компании. Система тру</w:t>
      </w:r>
      <w:r w:rsidRPr="001E244E">
        <w:rPr>
          <w:rFonts w:ascii="Times New Roman" w:eastAsiaTheme="minorHAnsi" w:hAnsi="Times New Roman"/>
          <w:kern w:val="0"/>
        </w:rPr>
        <w:softHyphen/>
        <w:t>бопроводов и основные направления транспортировки нефти и газа. Теплоэнергетика, лесная и рыбная промышленность, машиностроение.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Влияние природных условий на жизнь и быт человека. Коренные народы: ненцы, ханты, манси, особенности их жизни и быта, основные занятия. Экономические, экологические и социальные проблемы региона.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Внутрирайонные различия.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Восточная Сибирь (3 ч). </w:t>
      </w:r>
      <w:r w:rsidRPr="001E244E">
        <w:rPr>
          <w:rFonts w:ascii="Times New Roman" w:eastAsiaTheme="minorHAnsi" w:hAnsi="Times New Roman"/>
          <w:kern w:val="0"/>
        </w:rPr>
        <w:t>Состав территории. Своеобра</w:t>
      </w:r>
      <w:r w:rsidRPr="001E244E">
        <w:rPr>
          <w:rFonts w:ascii="Times New Roman" w:eastAsiaTheme="minorHAnsi" w:hAnsi="Times New Roman"/>
          <w:kern w:val="0"/>
        </w:rPr>
        <w:softHyphen/>
        <w:t>зие географического положения. Особенности природы и при</w:t>
      </w:r>
      <w:r w:rsidRPr="001E244E">
        <w:rPr>
          <w:rFonts w:ascii="Times New Roman" w:eastAsiaTheme="minorHAnsi" w:hAnsi="Times New Roman"/>
          <w:kern w:val="0"/>
        </w:rPr>
        <w:softHyphen/>
        <w:t>родные факторы развития территории: разнообразие текто</w:t>
      </w:r>
      <w:r w:rsidRPr="001E244E">
        <w:rPr>
          <w:rFonts w:ascii="Times New Roman" w:eastAsiaTheme="minorHAnsi" w:hAnsi="Times New Roman"/>
          <w:kern w:val="0"/>
        </w:rPr>
        <w:softHyphen/>
        <w:t>нического строения и рельефа, резко континентальный кли</w:t>
      </w:r>
      <w:r w:rsidRPr="001E244E">
        <w:rPr>
          <w:rFonts w:ascii="Times New Roman" w:eastAsiaTheme="minorHAnsi" w:hAnsi="Times New Roman"/>
          <w:kern w:val="0"/>
        </w:rPr>
        <w:softHyphen/>
        <w:t>мат, распространение многолетней мерзлоты и лиственничной тайги. Природные ресурсы: минеральные, водные, гид</w:t>
      </w:r>
      <w:r w:rsidRPr="001E244E">
        <w:rPr>
          <w:rFonts w:ascii="Times New Roman" w:eastAsiaTheme="minorHAnsi" w:hAnsi="Times New Roman"/>
          <w:kern w:val="0"/>
        </w:rPr>
        <w:softHyphen/>
        <w:t>роэнергетические, лесные, кормовые.</w:t>
      </w:r>
      <w:r w:rsidRPr="001E244E">
        <w:rPr>
          <w:rFonts w:ascii="Times New Roman" w:eastAsia="Georgia" w:hAnsi="Times New Roman"/>
          <w:color w:val="000000"/>
          <w:spacing w:val="4"/>
          <w:kern w:val="0"/>
          <w:lang w:eastAsia="ru-RU"/>
        </w:rPr>
        <w:t xml:space="preserve"> </w:t>
      </w:r>
      <w:r w:rsidRPr="001E244E">
        <w:rPr>
          <w:rFonts w:ascii="Times New Roman" w:eastAsiaTheme="minorHAnsi" w:hAnsi="Times New Roman"/>
          <w:kern w:val="0"/>
        </w:rPr>
        <w:t>Низкая численность и плотность населения, проблемы трудовых ресурсов. Коренные народы, особенности их жизни и быта. Слабое развитие инфраструктуры. Очаговый характер размещения хозяйства. Развитие первичных добывающих отраслей.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Внутрирайонные различия. Экономические, экологические и социальные проблемы региона.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Южная Сибирь (3 ч). </w:t>
      </w:r>
      <w:r w:rsidRPr="001E244E">
        <w:rPr>
          <w:rFonts w:ascii="Times New Roman" w:eastAsiaTheme="minorHAnsi" w:hAnsi="Times New Roman"/>
          <w:kern w:val="0"/>
        </w:rPr>
        <w:t>Состав территории. Своеобразие географического положения.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Особенности природы и природные факторы развития территории: горно-котловинный рельеф, сформированный новейшими поднятиями и речной эрозией, области землетря</w:t>
      </w:r>
      <w:r w:rsidRPr="001E244E">
        <w:rPr>
          <w:rFonts w:ascii="Times New Roman" w:eastAsiaTheme="minorHAnsi" w:hAnsi="Times New Roman"/>
          <w:kern w:val="0"/>
        </w:rPr>
        <w:softHyphen/>
        <w:t>сений, контрастность климатических условий, истоки круп</w:t>
      </w:r>
      <w:r w:rsidRPr="001E244E">
        <w:rPr>
          <w:rFonts w:ascii="Times New Roman" w:eastAsiaTheme="minorHAnsi" w:hAnsi="Times New Roman"/>
          <w:kern w:val="0"/>
        </w:rPr>
        <w:softHyphen/>
        <w:t>нейших рек Сибири, современное оледенение, многолетняя мерзлота. Своеобразие растительного и животного мира ре</w:t>
      </w:r>
      <w:r w:rsidRPr="001E244E">
        <w:rPr>
          <w:rFonts w:ascii="Times New Roman" w:eastAsiaTheme="minorHAnsi" w:hAnsi="Times New Roman"/>
          <w:kern w:val="0"/>
        </w:rPr>
        <w:softHyphen/>
        <w:t>гиона: горная тайга, субальпийские и альпийские луга; степи котловин. Природные ресурсы: минеральные, агроклимати</w:t>
      </w:r>
      <w:r w:rsidRPr="001E244E">
        <w:rPr>
          <w:rFonts w:ascii="Times New Roman" w:eastAsiaTheme="minorHAnsi" w:hAnsi="Times New Roman"/>
          <w:kern w:val="0"/>
        </w:rPr>
        <w:softHyphen/>
        <w:t>ческие, гидроэнергетические, водные, лесные, земельные, рекреационные.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Несоответствие между природными богатствами и люд</w:t>
      </w:r>
      <w:r w:rsidRPr="001E244E">
        <w:rPr>
          <w:rFonts w:ascii="Times New Roman" w:eastAsiaTheme="minorHAnsi" w:hAnsi="Times New Roman"/>
          <w:kern w:val="0"/>
        </w:rPr>
        <w:softHyphen/>
        <w:t>скими ресурсами, пути его решения. Неравномерность и мо</w:t>
      </w:r>
      <w:r w:rsidRPr="001E244E">
        <w:rPr>
          <w:rFonts w:ascii="Times New Roman" w:eastAsiaTheme="minorHAnsi" w:hAnsi="Times New Roman"/>
          <w:kern w:val="0"/>
        </w:rPr>
        <w:softHyphen/>
        <w:t>заичность размещения населения. Уровень развития транс</w:t>
      </w:r>
      <w:r w:rsidRPr="001E244E">
        <w:rPr>
          <w:rFonts w:ascii="Times New Roman" w:eastAsiaTheme="minorHAnsi" w:hAnsi="Times New Roman"/>
          <w:kern w:val="0"/>
        </w:rPr>
        <w:softHyphen/>
        <w:t>порта и его влияние на размещение населения.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Основные этносы региона. Соотношение городского и сельского населения. Старые и новые города. Крупнейшие культурно-исторические, научные, промышленные центры региона. Отрасли специализации: горнодобывающая, топлив</w:t>
      </w:r>
      <w:r w:rsidRPr="001E244E">
        <w:rPr>
          <w:rFonts w:ascii="Times New Roman" w:eastAsiaTheme="minorHAnsi" w:hAnsi="Times New Roman"/>
          <w:kern w:val="0"/>
        </w:rPr>
        <w:softHyphen/>
        <w:t>ная, электроэнергетика, цветная и чёрная металлургия, лесная, химическая, машиностроение. Природные предпо</w:t>
      </w:r>
      <w:r w:rsidRPr="001E244E">
        <w:rPr>
          <w:rFonts w:ascii="Times New Roman" w:eastAsiaTheme="minorHAnsi" w:hAnsi="Times New Roman"/>
          <w:kern w:val="0"/>
        </w:rPr>
        <w:softHyphen/>
        <w:t>сылки для развития АПК, особенности его структуры и раз</w:t>
      </w:r>
      <w:r w:rsidRPr="001E244E">
        <w:rPr>
          <w:rFonts w:ascii="Times New Roman" w:eastAsiaTheme="minorHAnsi" w:hAnsi="Times New Roman"/>
          <w:kern w:val="0"/>
        </w:rPr>
        <w:softHyphen/>
        <w:t>вития в экстремальных условиях. Основные земледельче</w:t>
      </w:r>
      <w:r w:rsidRPr="001E244E">
        <w:rPr>
          <w:rFonts w:ascii="Times New Roman" w:eastAsiaTheme="minorHAnsi" w:hAnsi="Times New Roman"/>
          <w:kern w:val="0"/>
        </w:rPr>
        <w:softHyphen/>
        <w:t>ские районы. Экономические, экологические и социальные проблемы региона.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lastRenderedPageBreak/>
        <w:t>Внутрирайонные различия.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b/>
          <w:bCs/>
          <w:kern w:val="0"/>
        </w:rPr>
        <w:t xml:space="preserve">Дальний Восток (4 ч). </w:t>
      </w:r>
      <w:r w:rsidRPr="001E244E">
        <w:rPr>
          <w:rFonts w:ascii="Times New Roman" w:eastAsiaTheme="minorHAnsi" w:hAnsi="Times New Roman"/>
          <w:kern w:val="0"/>
        </w:rPr>
        <w:t>Состав региона. Особенности географического положения. Этапы освоения и заселения территории. Особенности природы и природные факторы развития территории: геологическая молодость территории, преобла</w:t>
      </w:r>
      <w:r w:rsidRPr="001E244E">
        <w:rPr>
          <w:rFonts w:ascii="Times New Roman" w:eastAsiaTheme="minorHAnsi" w:hAnsi="Times New Roman"/>
          <w:kern w:val="0"/>
        </w:rPr>
        <w:softHyphen/>
        <w:t>дание гор, сейсмическая активность территории, муссонный климат, климатические контрасты между севером и югом территории, густота и полноводность рек, проявление ши</w:t>
      </w:r>
      <w:r w:rsidRPr="001E244E">
        <w:rPr>
          <w:rFonts w:ascii="Times New Roman" w:eastAsiaTheme="minorHAnsi" w:hAnsi="Times New Roman"/>
          <w:kern w:val="0"/>
        </w:rPr>
        <w:softHyphen/>
        <w:t>ротной зональности и высотной поясности. Природные ре</w:t>
      </w:r>
      <w:r w:rsidRPr="001E244E">
        <w:rPr>
          <w:rFonts w:ascii="Times New Roman" w:eastAsiaTheme="minorHAnsi" w:hAnsi="Times New Roman"/>
          <w:kern w:val="0"/>
        </w:rPr>
        <w:softHyphen/>
        <w:t>сурсы: минеральные, рекреационные, биологические (рыба и морепродукты), лесные, на юге территории — почвенные и агроклиматические. Несоответствие площади территории и численности на</w:t>
      </w:r>
      <w:r w:rsidRPr="001E244E">
        <w:rPr>
          <w:rFonts w:ascii="Times New Roman" w:eastAsiaTheme="minorHAnsi" w:hAnsi="Times New Roman"/>
          <w:kern w:val="0"/>
        </w:rPr>
        <w:softHyphen/>
        <w:t>селения. Потребность в трудовых ресурсах. Неравномер</w:t>
      </w:r>
      <w:r w:rsidRPr="001E244E">
        <w:rPr>
          <w:rFonts w:ascii="Times New Roman" w:eastAsiaTheme="minorHAnsi" w:hAnsi="Times New Roman"/>
          <w:kern w:val="0"/>
        </w:rPr>
        <w:softHyphen/>
        <w:t>ность размещения населения. Крупные города. Миграции. Культурно-исторические особенности коренных народов Дальнего Востока.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Специализация района: горнодобывающая, топливная, лесная, целлюлозно-бумажная, рыбная отрасли. Вспомога</w:t>
      </w:r>
      <w:r w:rsidRPr="001E244E">
        <w:rPr>
          <w:rFonts w:ascii="Times New Roman" w:eastAsiaTheme="minorHAnsi" w:hAnsi="Times New Roman"/>
          <w:kern w:val="0"/>
        </w:rPr>
        <w:softHyphen/>
        <w:t>тельные отрасли: электроэнергетика, нефтепереработка, су</w:t>
      </w:r>
      <w:r w:rsidRPr="001E244E">
        <w:rPr>
          <w:rFonts w:ascii="Times New Roman" w:eastAsiaTheme="minorHAnsi" w:hAnsi="Times New Roman"/>
          <w:kern w:val="0"/>
        </w:rPr>
        <w:softHyphen/>
        <w:t>доремонт. Слабое развитие сельского хозяйства. Особенности транспортной сети региона. Экономические, экологические и социальные проблемы региона.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>Внутрирайонные различия.</w:t>
      </w:r>
    </w:p>
    <w:p w:rsidR="00D02DD3" w:rsidRPr="001E244E" w:rsidRDefault="00D02DD3" w:rsidP="00D02DD3">
      <w:pPr>
        <w:suppressAutoHyphens w:val="0"/>
        <w:ind w:firstLine="709"/>
        <w:jc w:val="both"/>
        <w:outlineLvl w:val="0"/>
        <w:rPr>
          <w:rFonts w:ascii="Times New Roman" w:eastAsia="Trebuchet MS" w:hAnsi="Times New Roman"/>
          <w:b/>
          <w:spacing w:val="5"/>
          <w:kern w:val="0"/>
          <w:u w:val="single"/>
        </w:rPr>
      </w:pPr>
    </w:p>
    <w:p w:rsidR="00D02DD3" w:rsidRPr="001E244E" w:rsidRDefault="00D02DD3" w:rsidP="00D02DD3">
      <w:pPr>
        <w:suppressAutoHyphens w:val="0"/>
        <w:ind w:firstLine="709"/>
        <w:jc w:val="both"/>
        <w:outlineLvl w:val="0"/>
        <w:rPr>
          <w:rFonts w:ascii="Times New Roman" w:eastAsia="Trebuchet MS" w:hAnsi="Times New Roman"/>
          <w:spacing w:val="5"/>
          <w:kern w:val="0"/>
        </w:rPr>
      </w:pPr>
      <w:r w:rsidRPr="001E244E">
        <w:rPr>
          <w:rFonts w:ascii="Times New Roman" w:eastAsia="Trebuchet MS" w:hAnsi="Times New Roman"/>
          <w:b/>
          <w:spacing w:val="5"/>
          <w:kern w:val="0"/>
          <w:u w:val="single"/>
        </w:rPr>
        <w:t>Россия в современном мире</w:t>
      </w:r>
      <w:r w:rsidRPr="001E244E">
        <w:rPr>
          <w:rFonts w:ascii="Times New Roman" w:eastAsia="Trebuchet MS" w:hAnsi="Times New Roman"/>
          <w:spacing w:val="5"/>
          <w:kern w:val="0"/>
        </w:rPr>
        <w:t xml:space="preserve"> (1 ч)</w:t>
      </w:r>
    </w:p>
    <w:p w:rsidR="00D02DD3" w:rsidRPr="001E244E" w:rsidRDefault="00D02DD3" w:rsidP="00D02DD3">
      <w:pPr>
        <w:suppressAutoHyphens w:val="0"/>
        <w:ind w:right="23" w:firstLine="709"/>
        <w:jc w:val="both"/>
        <w:rPr>
          <w:rFonts w:ascii="Times New Roman" w:eastAsia="Times New Roman" w:hAnsi="Times New Roman"/>
          <w:spacing w:val="5"/>
          <w:kern w:val="0"/>
        </w:rPr>
      </w:pPr>
      <w:r w:rsidRPr="001E244E">
        <w:rPr>
          <w:rFonts w:ascii="Times New Roman" w:eastAsia="Times New Roman" w:hAnsi="Times New Roman"/>
          <w:spacing w:val="5"/>
          <w:kern w:val="0"/>
        </w:rPr>
        <w:t>Место России среди стран мира. Характеристика исто</w:t>
      </w:r>
      <w:r w:rsidRPr="001E244E">
        <w:rPr>
          <w:rFonts w:ascii="Times New Roman" w:eastAsia="Times New Roman" w:hAnsi="Times New Roman"/>
          <w:spacing w:val="5"/>
          <w:kern w:val="0"/>
        </w:rPr>
        <w:softHyphen/>
        <w:t>рических, экономических и этнокультурных связей России со странами СНГ. Памятники Всемирного культурного насле</w:t>
      </w:r>
      <w:r w:rsidRPr="001E244E">
        <w:rPr>
          <w:rFonts w:ascii="Times New Roman" w:eastAsia="Times New Roman" w:hAnsi="Times New Roman"/>
          <w:spacing w:val="5"/>
          <w:kern w:val="0"/>
        </w:rPr>
        <w:softHyphen/>
        <w:t>дия на территории России. Международные экономические связи России, место в международном экономическом разде</w:t>
      </w:r>
      <w:r w:rsidRPr="001E244E">
        <w:rPr>
          <w:rFonts w:ascii="Times New Roman" w:eastAsia="Times New Roman" w:hAnsi="Times New Roman"/>
          <w:spacing w:val="5"/>
          <w:kern w:val="0"/>
        </w:rPr>
        <w:softHyphen/>
        <w:t>лении труда.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b/>
          <w:kern w:val="0"/>
          <w:u w:val="single"/>
        </w:rPr>
      </w:pPr>
      <w:r w:rsidRPr="001E244E">
        <w:rPr>
          <w:rFonts w:ascii="Times New Roman" w:eastAsiaTheme="minorHAnsi" w:hAnsi="Times New Roman"/>
          <w:b/>
          <w:kern w:val="0"/>
          <w:u w:val="single"/>
        </w:rPr>
        <w:t xml:space="preserve">География </w:t>
      </w:r>
      <w:r w:rsidR="00211800" w:rsidRPr="001E244E">
        <w:rPr>
          <w:rFonts w:ascii="Times New Roman" w:eastAsiaTheme="minorHAnsi" w:hAnsi="Times New Roman"/>
          <w:b/>
          <w:kern w:val="0"/>
          <w:u w:val="single"/>
        </w:rPr>
        <w:t>Тюменской области</w:t>
      </w:r>
      <w:r w:rsidRPr="001E244E">
        <w:rPr>
          <w:rFonts w:ascii="Times New Roman" w:eastAsiaTheme="minorHAnsi" w:hAnsi="Times New Roman"/>
          <w:b/>
          <w:kern w:val="0"/>
          <w:u w:val="single"/>
        </w:rPr>
        <w:t xml:space="preserve"> (8ч)</w:t>
      </w: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b/>
          <w:kern w:val="0"/>
          <w:u w:val="single"/>
        </w:rPr>
      </w:pPr>
    </w:p>
    <w:p w:rsidR="00D02DD3" w:rsidRPr="001E244E" w:rsidRDefault="00D02DD3" w:rsidP="00D02DD3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</w:rPr>
      </w:pPr>
      <w:r w:rsidRPr="001E244E">
        <w:rPr>
          <w:rFonts w:ascii="Times New Roman" w:eastAsiaTheme="minorHAnsi" w:hAnsi="Times New Roman"/>
          <w:kern w:val="0"/>
        </w:rPr>
        <w:t xml:space="preserve">Особенности ЭГП, природно-ресурсного потенциала области. </w:t>
      </w:r>
      <w:r w:rsidRPr="001E244E">
        <w:rPr>
          <w:rFonts w:ascii="Times New Roman" w:eastAsiaTheme="minorHAnsi" w:hAnsi="Times New Roman"/>
          <w:color w:val="000000"/>
          <w:kern w:val="0"/>
        </w:rPr>
        <w:t>Население области</w:t>
      </w:r>
      <w:r w:rsidRPr="001E244E">
        <w:rPr>
          <w:rFonts w:ascii="Times New Roman" w:eastAsiaTheme="minorHAnsi" w:hAnsi="Times New Roman"/>
          <w:kern w:val="0"/>
        </w:rPr>
        <w:t>. Общая характеристика хозяйства Особенности хозяй</w:t>
      </w:r>
      <w:r w:rsidRPr="001E244E">
        <w:rPr>
          <w:rFonts w:ascii="Times New Roman" w:eastAsiaTheme="minorHAnsi" w:hAnsi="Times New Roman"/>
          <w:kern w:val="0"/>
        </w:rPr>
        <w:softHyphen/>
        <w:t>ства. Факторы размещение отраслей промышленности. Перспективы развития Владимирской области.</w:t>
      </w:r>
    </w:p>
    <w:p w:rsidR="00D02DD3" w:rsidRPr="001E244E" w:rsidRDefault="00D02DD3">
      <w:pPr>
        <w:rPr>
          <w:rFonts w:ascii="Times New Roman" w:hAnsi="Times New Roman"/>
        </w:rPr>
      </w:pPr>
    </w:p>
    <w:p w:rsidR="006F2275" w:rsidRPr="00712EE2" w:rsidRDefault="006F2275" w:rsidP="00211800">
      <w:pPr>
        <w:jc w:val="center"/>
        <w:rPr>
          <w:rFonts w:ascii="Times New Roman" w:hAnsi="Times New Roman"/>
        </w:rPr>
      </w:pPr>
    </w:p>
    <w:p w:rsidR="006F2275" w:rsidRPr="00712EE2" w:rsidRDefault="006F2275" w:rsidP="00211800">
      <w:pPr>
        <w:jc w:val="center"/>
        <w:rPr>
          <w:rFonts w:ascii="Times New Roman" w:hAnsi="Times New Roman"/>
        </w:rPr>
      </w:pPr>
    </w:p>
    <w:p w:rsidR="006F2275" w:rsidRPr="00712EE2" w:rsidRDefault="006F2275" w:rsidP="00211800">
      <w:pPr>
        <w:jc w:val="center"/>
        <w:rPr>
          <w:rFonts w:ascii="Times New Roman" w:hAnsi="Times New Roman"/>
        </w:rPr>
      </w:pPr>
    </w:p>
    <w:p w:rsidR="006F2275" w:rsidRPr="00712EE2" w:rsidRDefault="006F2275" w:rsidP="00211800">
      <w:pPr>
        <w:jc w:val="center"/>
        <w:rPr>
          <w:rFonts w:ascii="Times New Roman" w:hAnsi="Times New Roman"/>
        </w:rPr>
      </w:pPr>
    </w:p>
    <w:p w:rsidR="006F2275" w:rsidRPr="00712EE2" w:rsidRDefault="006F2275" w:rsidP="00211800">
      <w:pPr>
        <w:jc w:val="center"/>
        <w:rPr>
          <w:rFonts w:ascii="Times New Roman" w:hAnsi="Times New Roman"/>
        </w:rPr>
      </w:pPr>
    </w:p>
    <w:p w:rsidR="006F2275" w:rsidRPr="00712EE2" w:rsidRDefault="006F2275" w:rsidP="00211800">
      <w:pPr>
        <w:jc w:val="center"/>
        <w:rPr>
          <w:rFonts w:ascii="Times New Roman" w:hAnsi="Times New Roman"/>
        </w:rPr>
      </w:pPr>
    </w:p>
    <w:p w:rsidR="006F2275" w:rsidRPr="00712EE2" w:rsidRDefault="006F2275" w:rsidP="00211800">
      <w:pPr>
        <w:jc w:val="center"/>
        <w:rPr>
          <w:rFonts w:ascii="Times New Roman" w:hAnsi="Times New Roman"/>
        </w:rPr>
      </w:pPr>
    </w:p>
    <w:p w:rsidR="008B611F" w:rsidRPr="00E342F2" w:rsidRDefault="008B611F" w:rsidP="00211800">
      <w:pPr>
        <w:jc w:val="center"/>
        <w:rPr>
          <w:rFonts w:ascii="Times New Roman" w:hAnsi="Times New Roman"/>
          <w:b/>
        </w:rPr>
      </w:pPr>
    </w:p>
    <w:p w:rsidR="008B611F" w:rsidRPr="00E342F2" w:rsidRDefault="008B611F" w:rsidP="00211800">
      <w:pPr>
        <w:jc w:val="center"/>
        <w:rPr>
          <w:rFonts w:ascii="Times New Roman" w:hAnsi="Times New Roman"/>
          <w:b/>
        </w:rPr>
      </w:pPr>
    </w:p>
    <w:p w:rsidR="008B611F" w:rsidRPr="00E342F2" w:rsidRDefault="008B611F" w:rsidP="00211800">
      <w:pPr>
        <w:jc w:val="center"/>
        <w:rPr>
          <w:rFonts w:ascii="Times New Roman" w:hAnsi="Times New Roman"/>
          <w:b/>
        </w:rPr>
      </w:pPr>
    </w:p>
    <w:p w:rsidR="008B611F" w:rsidRPr="00E342F2" w:rsidRDefault="008B611F" w:rsidP="00211800">
      <w:pPr>
        <w:jc w:val="center"/>
        <w:rPr>
          <w:rFonts w:ascii="Times New Roman" w:hAnsi="Times New Roman"/>
          <w:b/>
        </w:rPr>
      </w:pPr>
    </w:p>
    <w:p w:rsidR="008B611F" w:rsidRPr="00E342F2" w:rsidRDefault="008B611F" w:rsidP="00211800">
      <w:pPr>
        <w:jc w:val="center"/>
        <w:rPr>
          <w:rFonts w:ascii="Times New Roman" w:hAnsi="Times New Roman"/>
          <w:b/>
        </w:rPr>
      </w:pPr>
    </w:p>
    <w:p w:rsidR="008B611F" w:rsidRPr="00E342F2" w:rsidRDefault="008B611F" w:rsidP="00211800">
      <w:pPr>
        <w:jc w:val="center"/>
        <w:rPr>
          <w:rFonts w:ascii="Times New Roman" w:hAnsi="Times New Roman"/>
          <w:b/>
        </w:rPr>
      </w:pPr>
    </w:p>
    <w:p w:rsidR="00211800" w:rsidRPr="006F2275" w:rsidRDefault="00211800" w:rsidP="00211800">
      <w:pPr>
        <w:jc w:val="center"/>
        <w:rPr>
          <w:rFonts w:ascii="Times New Roman" w:hAnsi="Times New Roman"/>
          <w:b/>
        </w:rPr>
      </w:pPr>
      <w:r w:rsidRPr="006F2275">
        <w:rPr>
          <w:rFonts w:ascii="Times New Roman" w:hAnsi="Times New Roman"/>
          <w:b/>
          <w:lang w:val="en-US"/>
        </w:rPr>
        <w:t>III</w:t>
      </w:r>
      <w:r w:rsidRPr="006F2275">
        <w:rPr>
          <w:rFonts w:ascii="Times New Roman" w:hAnsi="Times New Roman"/>
          <w:b/>
        </w:rPr>
        <w:t xml:space="preserve"> Тематическое планирование</w:t>
      </w:r>
    </w:p>
    <w:p w:rsidR="00211800" w:rsidRPr="001E244E" w:rsidRDefault="00211800">
      <w:pPr>
        <w:rPr>
          <w:rFonts w:ascii="Times New Roman" w:hAnsi="Times New Roman"/>
        </w:rPr>
      </w:pPr>
    </w:p>
    <w:tbl>
      <w:tblPr>
        <w:tblW w:w="11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7851"/>
        <w:gridCol w:w="1130"/>
        <w:gridCol w:w="924"/>
        <w:gridCol w:w="809"/>
      </w:tblGrid>
      <w:tr w:rsidR="00A75CA7" w:rsidRPr="001E244E" w:rsidTr="00A75CA7">
        <w:trPr>
          <w:trHeight w:val="371"/>
          <w:jc w:val="center"/>
        </w:trPr>
        <w:tc>
          <w:tcPr>
            <w:tcW w:w="512" w:type="dxa"/>
            <w:vAlign w:val="center"/>
          </w:tcPr>
          <w:p w:rsidR="00211800" w:rsidRPr="001E244E" w:rsidRDefault="00211800" w:rsidP="0089033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E244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851" w:type="dxa"/>
            <w:vAlign w:val="center"/>
          </w:tcPr>
          <w:p w:rsidR="00211800" w:rsidRPr="001E244E" w:rsidRDefault="00211800" w:rsidP="0089033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E244E">
              <w:rPr>
                <w:rFonts w:ascii="Times New Roman" w:hAnsi="Times New Roman"/>
                <w:b/>
              </w:rPr>
              <w:t>Наименование разделов, тем</w:t>
            </w:r>
          </w:p>
        </w:tc>
        <w:tc>
          <w:tcPr>
            <w:tcW w:w="1130" w:type="dxa"/>
            <w:vAlign w:val="center"/>
          </w:tcPr>
          <w:p w:rsidR="00211800" w:rsidRPr="001E244E" w:rsidRDefault="00211800" w:rsidP="0089033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E244E">
              <w:rPr>
                <w:rFonts w:ascii="Times New Roman" w:hAnsi="Times New Roman"/>
                <w:b/>
              </w:rPr>
              <w:t>Кол-во</w:t>
            </w:r>
          </w:p>
          <w:p w:rsidR="00211800" w:rsidRPr="001E244E" w:rsidRDefault="00211800" w:rsidP="0089033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E244E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924" w:type="dxa"/>
            <w:vAlign w:val="center"/>
          </w:tcPr>
          <w:p w:rsidR="00211800" w:rsidRPr="001E244E" w:rsidRDefault="00211800" w:rsidP="0089033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E244E">
              <w:rPr>
                <w:rFonts w:ascii="Times New Roman" w:hAnsi="Times New Roman"/>
                <w:b/>
              </w:rPr>
              <w:t>Пр</w:t>
            </w:r>
            <w:proofErr w:type="spellEnd"/>
            <w:r w:rsidRPr="001E244E">
              <w:rPr>
                <w:rFonts w:ascii="Times New Roman" w:hAnsi="Times New Roman"/>
                <w:b/>
              </w:rPr>
              <w:t>/р</w:t>
            </w:r>
          </w:p>
        </w:tc>
        <w:tc>
          <w:tcPr>
            <w:tcW w:w="809" w:type="dxa"/>
            <w:vAlign w:val="center"/>
          </w:tcPr>
          <w:p w:rsidR="00211800" w:rsidRPr="001E244E" w:rsidRDefault="00211800" w:rsidP="0089033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E244E">
              <w:rPr>
                <w:rFonts w:ascii="Times New Roman" w:hAnsi="Times New Roman"/>
                <w:b/>
              </w:rPr>
              <w:t>Кр</w:t>
            </w:r>
            <w:proofErr w:type="spellEnd"/>
            <w:r w:rsidRPr="001E244E">
              <w:rPr>
                <w:rFonts w:ascii="Times New Roman" w:hAnsi="Times New Roman"/>
                <w:b/>
              </w:rPr>
              <w:t>/р</w:t>
            </w:r>
          </w:p>
        </w:tc>
      </w:tr>
      <w:tr w:rsidR="00A75CA7" w:rsidRPr="001E244E" w:rsidTr="00A75CA7">
        <w:trPr>
          <w:trHeight w:val="371"/>
          <w:jc w:val="center"/>
        </w:trPr>
        <w:tc>
          <w:tcPr>
            <w:tcW w:w="512" w:type="dxa"/>
            <w:vAlign w:val="center"/>
          </w:tcPr>
          <w:p w:rsidR="00211800" w:rsidRPr="001E244E" w:rsidRDefault="00554A43" w:rsidP="0089033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1E244E">
              <w:rPr>
                <w:rFonts w:ascii="Times New Roman" w:hAnsi="Times New Roman"/>
                <w:b/>
                <w:i/>
                <w:lang w:val="en-US"/>
              </w:rPr>
              <w:t>I</w:t>
            </w:r>
          </w:p>
        </w:tc>
        <w:tc>
          <w:tcPr>
            <w:tcW w:w="7851" w:type="dxa"/>
            <w:vAlign w:val="center"/>
          </w:tcPr>
          <w:p w:rsidR="00211800" w:rsidRPr="001E244E" w:rsidRDefault="00554A43" w:rsidP="00890330">
            <w:pPr>
              <w:spacing w:line="276" w:lineRule="auto"/>
              <w:rPr>
                <w:rFonts w:ascii="Times New Roman" w:hAnsi="Times New Roman"/>
                <w:b/>
                <w:i/>
              </w:rPr>
            </w:pPr>
            <w:r w:rsidRPr="001E244E">
              <w:rPr>
                <w:rFonts w:ascii="Times New Roman" w:hAnsi="Times New Roman"/>
                <w:b/>
                <w:i/>
              </w:rPr>
              <w:t xml:space="preserve">Раздел 1.  </w:t>
            </w:r>
            <w:r w:rsidRPr="001E244E">
              <w:rPr>
                <w:rFonts w:ascii="Times New Roman" w:eastAsiaTheme="minorHAnsi" w:hAnsi="Times New Roman"/>
                <w:b/>
                <w:i/>
                <w:kern w:val="0"/>
              </w:rPr>
              <w:t>Хозяйство России</w:t>
            </w:r>
          </w:p>
        </w:tc>
        <w:tc>
          <w:tcPr>
            <w:tcW w:w="1130" w:type="dxa"/>
            <w:vAlign w:val="center"/>
          </w:tcPr>
          <w:p w:rsidR="00211800" w:rsidRPr="001E244E" w:rsidRDefault="00DB194A" w:rsidP="0089033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E244E">
              <w:rPr>
                <w:rFonts w:ascii="Times New Roman" w:hAnsi="Times New Roman"/>
                <w:b/>
                <w:lang w:val="en-US"/>
              </w:rPr>
              <w:t>2</w:t>
            </w:r>
            <w:r w:rsidR="003F1E41" w:rsidRPr="001E244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24" w:type="dxa"/>
            <w:vAlign w:val="center"/>
          </w:tcPr>
          <w:p w:rsidR="00211800" w:rsidRPr="001E244E" w:rsidRDefault="00211800" w:rsidP="00BC29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  <w:vAlign w:val="center"/>
          </w:tcPr>
          <w:p w:rsidR="00211800" w:rsidRPr="001E244E" w:rsidRDefault="00211800" w:rsidP="00BC29DE">
            <w:pPr>
              <w:jc w:val="center"/>
              <w:rPr>
                <w:rFonts w:ascii="Times New Roman" w:hAnsi="Times New Roman"/>
              </w:rPr>
            </w:pPr>
          </w:p>
        </w:tc>
      </w:tr>
      <w:tr w:rsidR="00A75CA7" w:rsidRPr="001E244E" w:rsidTr="00A75CA7">
        <w:trPr>
          <w:trHeight w:val="685"/>
          <w:jc w:val="center"/>
        </w:trPr>
        <w:tc>
          <w:tcPr>
            <w:tcW w:w="512" w:type="dxa"/>
          </w:tcPr>
          <w:p w:rsidR="00211800" w:rsidRPr="001E244E" w:rsidRDefault="00554A43" w:rsidP="008903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7851" w:type="dxa"/>
          </w:tcPr>
          <w:p w:rsidR="00211800" w:rsidRPr="001E244E" w:rsidRDefault="00554A43" w:rsidP="00DB194A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>Общая характеристика хозяйства России</w:t>
            </w:r>
          </w:p>
        </w:tc>
        <w:tc>
          <w:tcPr>
            <w:tcW w:w="1130" w:type="dxa"/>
          </w:tcPr>
          <w:p w:rsidR="00211800" w:rsidRPr="001E244E" w:rsidRDefault="00DB194A" w:rsidP="00DB194A">
            <w:pPr>
              <w:jc w:val="center"/>
              <w:rPr>
                <w:rFonts w:ascii="Times New Roman" w:hAnsi="Times New Roman"/>
                <w:lang w:val="en-US"/>
              </w:rPr>
            </w:pPr>
            <w:r w:rsidRPr="001E244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924" w:type="dxa"/>
            <w:vAlign w:val="center"/>
          </w:tcPr>
          <w:p w:rsidR="00211800" w:rsidRPr="001E244E" w:rsidRDefault="003F1E41" w:rsidP="00BC29DE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1</w:t>
            </w:r>
          </w:p>
          <w:p w:rsidR="003F1E41" w:rsidRPr="001E244E" w:rsidRDefault="003F1E41" w:rsidP="003F1E41">
            <w:pPr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211800" w:rsidRPr="001E244E" w:rsidRDefault="00211800" w:rsidP="00BC29DE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75CA7" w:rsidRPr="001E244E" w:rsidTr="00A75CA7">
        <w:trPr>
          <w:jc w:val="center"/>
        </w:trPr>
        <w:tc>
          <w:tcPr>
            <w:tcW w:w="512" w:type="dxa"/>
          </w:tcPr>
          <w:p w:rsidR="00211800" w:rsidRPr="001E244E" w:rsidRDefault="00554A43" w:rsidP="0089033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2.</w:t>
            </w:r>
          </w:p>
        </w:tc>
        <w:tc>
          <w:tcPr>
            <w:tcW w:w="7851" w:type="dxa"/>
          </w:tcPr>
          <w:p w:rsidR="00211800" w:rsidRPr="001E244E" w:rsidRDefault="00554A43" w:rsidP="00DB194A">
            <w:pPr>
              <w:jc w:val="both"/>
              <w:rPr>
                <w:rFonts w:ascii="Times New Roman" w:hAnsi="Times New Roman"/>
              </w:rPr>
            </w:pPr>
            <w:r w:rsidRPr="001E244E">
              <w:rPr>
                <w:rFonts w:ascii="Times New Roman" w:eastAsiaTheme="minorHAnsi" w:hAnsi="Times New Roman"/>
                <w:kern w:val="0"/>
              </w:rPr>
              <w:t>География отраслей и межотраслевых комплексов</w:t>
            </w:r>
          </w:p>
        </w:tc>
        <w:tc>
          <w:tcPr>
            <w:tcW w:w="1130" w:type="dxa"/>
          </w:tcPr>
          <w:p w:rsidR="00211800" w:rsidRPr="001E244E" w:rsidRDefault="00DB194A" w:rsidP="00DB194A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  <w:lang w:val="en-US"/>
              </w:rPr>
              <w:t>2</w:t>
            </w:r>
            <w:r w:rsidR="003F1E41" w:rsidRPr="001E244E"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</w:tcPr>
          <w:p w:rsidR="00211800" w:rsidRPr="001E244E" w:rsidRDefault="00211800" w:rsidP="00BC29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211800" w:rsidRPr="001E244E" w:rsidRDefault="00211800" w:rsidP="00BC29DE">
            <w:pPr>
              <w:jc w:val="center"/>
              <w:rPr>
                <w:rFonts w:ascii="Times New Roman" w:hAnsi="Times New Roman"/>
              </w:rPr>
            </w:pPr>
          </w:p>
        </w:tc>
      </w:tr>
      <w:tr w:rsidR="00A75CA7" w:rsidRPr="001E244E" w:rsidTr="00A75CA7">
        <w:trPr>
          <w:jc w:val="center"/>
        </w:trPr>
        <w:tc>
          <w:tcPr>
            <w:tcW w:w="512" w:type="dxa"/>
          </w:tcPr>
          <w:p w:rsidR="00211800" w:rsidRPr="001E244E" w:rsidRDefault="00211800" w:rsidP="0089033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51" w:type="dxa"/>
          </w:tcPr>
          <w:p w:rsidR="00554A43" w:rsidRPr="001E244E" w:rsidRDefault="00554A43" w:rsidP="00DB194A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>Топливно-энергетический комплекс.</w:t>
            </w:r>
          </w:p>
          <w:p w:rsidR="00554A43" w:rsidRPr="001E244E" w:rsidRDefault="00554A43" w:rsidP="00DB194A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>Металлургический комплекс.</w:t>
            </w:r>
          </w:p>
          <w:p w:rsidR="00554A43" w:rsidRPr="001E244E" w:rsidRDefault="00554A43" w:rsidP="00DB194A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>Химико-лесной комплекс.</w:t>
            </w:r>
          </w:p>
          <w:p w:rsidR="00554A43" w:rsidRPr="001E244E" w:rsidRDefault="00554A43" w:rsidP="00DB194A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>Машиностроительный комплекс.</w:t>
            </w:r>
          </w:p>
          <w:p w:rsidR="00554A43" w:rsidRPr="001E244E" w:rsidRDefault="00554A43" w:rsidP="00DB194A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>Агропромышленный комплекс.</w:t>
            </w:r>
          </w:p>
          <w:p w:rsidR="00554A43" w:rsidRPr="001E244E" w:rsidRDefault="00554A43" w:rsidP="00DB194A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 xml:space="preserve">Инфраструктурный комплекс. </w:t>
            </w:r>
          </w:p>
          <w:p w:rsidR="00211800" w:rsidRPr="001E244E" w:rsidRDefault="00554A43" w:rsidP="00DB194A">
            <w:pPr>
              <w:jc w:val="both"/>
              <w:rPr>
                <w:rFonts w:ascii="Times New Roman" w:hAnsi="Times New Roman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>Экологический потенциал России.</w:t>
            </w:r>
          </w:p>
        </w:tc>
        <w:tc>
          <w:tcPr>
            <w:tcW w:w="1130" w:type="dxa"/>
            <w:vAlign w:val="center"/>
          </w:tcPr>
          <w:p w:rsidR="00211800" w:rsidRPr="001E244E" w:rsidRDefault="003F1E41" w:rsidP="00DB194A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4</w:t>
            </w:r>
          </w:p>
          <w:p w:rsidR="00DB194A" w:rsidRPr="001E244E" w:rsidRDefault="00DB194A" w:rsidP="00DB194A">
            <w:pPr>
              <w:jc w:val="center"/>
              <w:rPr>
                <w:rFonts w:ascii="Times New Roman" w:hAnsi="Times New Roman"/>
                <w:lang w:val="en-US"/>
              </w:rPr>
            </w:pPr>
            <w:r w:rsidRPr="001E244E">
              <w:rPr>
                <w:rFonts w:ascii="Times New Roman" w:hAnsi="Times New Roman"/>
                <w:lang w:val="en-US"/>
              </w:rPr>
              <w:t>3</w:t>
            </w:r>
          </w:p>
          <w:p w:rsidR="00DB194A" w:rsidRPr="001E244E" w:rsidRDefault="00DB194A" w:rsidP="00DB194A">
            <w:pPr>
              <w:jc w:val="center"/>
              <w:rPr>
                <w:rFonts w:ascii="Times New Roman" w:hAnsi="Times New Roman"/>
                <w:lang w:val="en-US"/>
              </w:rPr>
            </w:pPr>
            <w:r w:rsidRPr="001E244E">
              <w:rPr>
                <w:rFonts w:ascii="Times New Roman" w:hAnsi="Times New Roman"/>
                <w:lang w:val="en-US"/>
              </w:rPr>
              <w:t>3</w:t>
            </w:r>
          </w:p>
          <w:p w:rsidR="00DB194A" w:rsidRPr="001E244E" w:rsidRDefault="00DB194A" w:rsidP="00DB194A">
            <w:pPr>
              <w:jc w:val="center"/>
              <w:rPr>
                <w:rFonts w:ascii="Times New Roman" w:hAnsi="Times New Roman"/>
                <w:lang w:val="en-US"/>
              </w:rPr>
            </w:pPr>
            <w:r w:rsidRPr="001E244E">
              <w:rPr>
                <w:rFonts w:ascii="Times New Roman" w:hAnsi="Times New Roman"/>
                <w:lang w:val="en-US"/>
              </w:rPr>
              <w:t>1</w:t>
            </w:r>
          </w:p>
          <w:p w:rsidR="00DB194A" w:rsidRPr="001E244E" w:rsidRDefault="00DB194A" w:rsidP="00DB194A">
            <w:pPr>
              <w:jc w:val="center"/>
              <w:rPr>
                <w:rFonts w:ascii="Times New Roman" w:hAnsi="Times New Roman"/>
                <w:lang w:val="en-US"/>
              </w:rPr>
            </w:pPr>
            <w:r w:rsidRPr="001E244E">
              <w:rPr>
                <w:rFonts w:ascii="Times New Roman" w:hAnsi="Times New Roman"/>
                <w:lang w:val="en-US"/>
              </w:rPr>
              <w:t>3</w:t>
            </w:r>
          </w:p>
          <w:p w:rsidR="00DB194A" w:rsidRPr="001E244E" w:rsidRDefault="00DB194A" w:rsidP="00DB194A">
            <w:pPr>
              <w:jc w:val="center"/>
              <w:rPr>
                <w:rFonts w:ascii="Times New Roman" w:hAnsi="Times New Roman"/>
                <w:lang w:val="en-US"/>
              </w:rPr>
            </w:pPr>
            <w:r w:rsidRPr="001E244E">
              <w:rPr>
                <w:rFonts w:ascii="Times New Roman" w:hAnsi="Times New Roman"/>
                <w:lang w:val="en-US"/>
              </w:rPr>
              <w:t>5</w:t>
            </w:r>
          </w:p>
          <w:p w:rsidR="00DB194A" w:rsidRPr="001E244E" w:rsidRDefault="00DB194A" w:rsidP="00DB194A">
            <w:pPr>
              <w:jc w:val="center"/>
              <w:rPr>
                <w:rFonts w:ascii="Times New Roman" w:hAnsi="Times New Roman"/>
                <w:lang w:val="en-US"/>
              </w:rPr>
            </w:pPr>
            <w:r w:rsidRPr="001E244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24" w:type="dxa"/>
            <w:vAlign w:val="center"/>
          </w:tcPr>
          <w:p w:rsidR="00211800" w:rsidRPr="001E244E" w:rsidRDefault="003F1E41" w:rsidP="00BC29DE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2</w:t>
            </w:r>
          </w:p>
          <w:p w:rsidR="00BC29DE" w:rsidRPr="001E244E" w:rsidRDefault="007B4674" w:rsidP="00BC29DE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1</w:t>
            </w:r>
          </w:p>
          <w:p w:rsidR="007B4674" w:rsidRPr="001E244E" w:rsidRDefault="007B4674" w:rsidP="00BC29DE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1</w:t>
            </w:r>
          </w:p>
          <w:p w:rsidR="007B4674" w:rsidRPr="001E244E" w:rsidRDefault="007B4674" w:rsidP="00BC29DE">
            <w:pPr>
              <w:jc w:val="center"/>
              <w:rPr>
                <w:rFonts w:ascii="Times New Roman" w:hAnsi="Times New Roman"/>
              </w:rPr>
            </w:pPr>
          </w:p>
          <w:p w:rsidR="007B4674" w:rsidRPr="001E244E" w:rsidRDefault="007B4674" w:rsidP="00BC29DE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1</w:t>
            </w:r>
          </w:p>
          <w:p w:rsidR="007B4674" w:rsidRPr="001E244E" w:rsidRDefault="007B4674" w:rsidP="00BC29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  <w:vAlign w:val="center"/>
          </w:tcPr>
          <w:p w:rsidR="00211800" w:rsidRPr="001E244E" w:rsidRDefault="00211800" w:rsidP="00BC29DE">
            <w:pPr>
              <w:jc w:val="center"/>
              <w:rPr>
                <w:rFonts w:ascii="Times New Roman" w:hAnsi="Times New Roman"/>
              </w:rPr>
            </w:pPr>
          </w:p>
          <w:p w:rsidR="007B4674" w:rsidRPr="001E244E" w:rsidRDefault="007B4674" w:rsidP="00BC29DE">
            <w:pPr>
              <w:jc w:val="center"/>
              <w:rPr>
                <w:rFonts w:ascii="Times New Roman" w:hAnsi="Times New Roman"/>
              </w:rPr>
            </w:pPr>
          </w:p>
          <w:p w:rsidR="007B4674" w:rsidRPr="001E244E" w:rsidRDefault="007B4674" w:rsidP="00BC29DE">
            <w:pPr>
              <w:jc w:val="center"/>
              <w:rPr>
                <w:rFonts w:ascii="Times New Roman" w:hAnsi="Times New Roman"/>
              </w:rPr>
            </w:pPr>
          </w:p>
          <w:p w:rsidR="007B4674" w:rsidRPr="001E244E" w:rsidRDefault="007B4674" w:rsidP="00BC29DE">
            <w:pPr>
              <w:jc w:val="center"/>
              <w:rPr>
                <w:rFonts w:ascii="Times New Roman" w:hAnsi="Times New Roman"/>
              </w:rPr>
            </w:pPr>
          </w:p>
          <w:p w:rsidR="007B4674" w:rsidRPr="001E244E" w:rsidRDefault="007B4674" w:rsidP="00BC29DE">
            <w:pPr>
              <w:jc w:val="center"/>
              <w:rPr>
                <w:rFonts w:ascii="Times New Roman" w:hAnsi="Times New Roman"/>
              </w:rPr>
            </w:pPr>
          </w:p>
          <w:p w:rsidR="007B4674" w:rsidRPr="001E244E" w:rsidRDefault="007B4674" w:rsidP="00BC29DE">
            <w:pPr>
              <w:jc w:val="center"/>
              <w:rPr>
                <w:rFonts w:ascii="Times New Roman" w:hAnsi="Times New Roman"/>
              </w:rPr>
            </w:pPr>
          </w:p>
          <w:p w:rsidR="007B4674" w:rsidRPr="001E244E" w:rsidRDefault="007B4674" w:rsidP="00BC29DE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1</w:t>
            </w:r>
          </w:p>
        </w:tc>
      </w:tr>
      <w:tr w:rsidR="00A75CA7" w:rsidRPr="001E244E" w:rsidTr="00A75CA7">
        <w:trPr>
          <w:trHeight w:val="106"/>
          <w:jc w:val="center"/>
        </w:trPr>
        <w:tc>
          <w:tcPr>
            <w:tcW w:w="512" w:type="dxa"/>
          </w:tcPr>
          <w:p w:rsidR="00211800" w:rsidRPr="001E244E" w:rsidRDefault="00554A43" w:rsidP="0089033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1E244E">
              <w:rPr>
                <w:rFonts w:ascii="Times New Roman" w:hAnsi="Times New Roman"/>
                <w:b/>
                <w:i/>
                <w:lang w:val="en-US"/>
              </w:rPr>
              <w:t>II.</w:t>
            </w:r>
          </w:p>
        </w:tc>
        <w:tc>
          <w:tcPr>
            <w:tcW w:w="7851" w:type="dxa"/>
          </w:tcPr>
          <w:p w:rsidR="00211800" w:rsidRPr="001E244E" w:rsidRDefault="00554A43" w:rsidP="00890330">
            <w:pPr>
              <w:spacing w:line="276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E244E">
              <w:rPr>
                <w:rFonts w:ascii="Times New Roman" w:hAnsi="Times New Roman"/>
                <w:b/>
                <w:i/>
              </w:rPr>
              <w:t xml:space="preserve">Раздел 2. </w:t>
            </w:r>
            <w:r w:rsidRPr="001E244E">
              <w:rPr>
                <w:rFonts w:ascii="Times New Roman" w:eastAsiaTheme="minorHAnsi" w:hAnsi="Times New Roman"/>
                <w:b/>
                <w:i/>
                <w:kern w:val="0"/>
              </w:rPr>
              <w:t>Природно-хозяйственные регионы России</w:t>
            </w:r>
          </w:p>
        </w:tc>
        <w:tc>
          <w:tcPr>
            <w:tcW w:w="1130" w:type="dxa"/>
          </w:tcPr>
          <w:p w:rsidR="00211800" w:rsidRPr="00854332" w:rsidRDefault="007A359D" w:rsidP="0089033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E244E">
              <w:rPr>
                <w:rFonts w:ascii="Times New Roman" w:hAnsi="Times New Roman"/>
                <w:b/>
              </w:rPr>
              <w:t>3</w:t>
            </w:r>
            <w:r w:rsidR="0085433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24" w:type="dxa"/>
          </w:tcPr>
          <w:p w:rsidR="00211800" w:rsidRPr="001E244E" w:rsidRDefault="00211800" w:rsidP="0089033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9" w:type="dxa"/>
          </w:tcPr>
          <w:p w:rsidR="00211800" w:rsidRPr="001E244E" w:rsidRDefault="00211800" w:rsidP="0089033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5CA7" w:rsidRPr="001E244E" w:rsidTr="00A75CA7">
        <w:trPr>
          <w:jc w:val="center"/>
        </w:trPr>
        <w:tc>
          <w:tcPr>
            <w:tcW w:w="512" w:type="dxa"/>
          </w:tcPr>
          <w:p w:rsidR="00211800" w:rsidRPr="001E244E" w:rsidRDefault="007A359D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1</w:t>
            </w:r>
          </w:p>
          <w:p w:rsidR="007A359D" w:rsidRPr="001E244E" w:rsidRDefault="007A359D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2</w:t>
            </w:r>
          </w:p>
          <w:p w:rsidR="007A359D" w:rsidRPr="001E244E" w:rsidRDefault="007A359D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3</w:t>
            </w:r>
          </w:p>
          <w:p w:rsidR="007A359D" w:rsidRPr="001E244E" w:rsidRDefault="007A359D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4</w:t>
            </w:r>
          </w:p>
          <w:p w:rsidR="007A359D" w:rsidRPr="001E244E" w:rsidRDefault="007A359D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5</w:t>
            </w:r>
          </w:p>
          <w:p w:rsidR="007A359D" w:rsidRPr="001E244E" w:rsidRDefault="007A359D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6</w:t>
            </w:r>
          </w:p>
          <w:p w:rsidR="007A359D" w:rsidRPr="001E244E" w:rsidRDefault="007A359D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7</w:t>
            </w:r>
          </w:p>
          <w:p w:rsidR="007A359D" w:rsidRPr="001E244E" w:rsidRDefault="007A359D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8</w:t>
            </w:r>
          </w:p>
          <w:p w:rsidR="007A359D" w:rsidRPr="001E244E" w:rsidRDefault="007A359D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9</w:t>
            </w:r>
          </w:p>
          <w:p w:rsidR="007A359D" w:rsidRPr="001E244E" w:rsidRDefault="007A359D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10</w:t>
            </w:r>
          </w:p>
          <w:p w:rsidR="007A359D" w:rsidRPr="001E244E" w:rsidRDefault="007A359D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11</w:t>
            </w:r>
          </w:p>
          <w:p w:rsidR="00A75CA7" w:rsidRPr="001E244E" w:rsidRDefault="00A75CA7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12</w:t>
            </w:r>
          </w:p>
          <w:p w:rsidR="00A75CA7" w:rsidRPr="001E244E" w:rsidRDefault="00A75CA7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13</w:t>
            </w:r>
          </w:p>
        </w:tc>
        <w:tc>
          <w:tcPr>
            <w:tcW w:w="7851" w:type="dxa"/>
          </w:tcPr>
          <w:p w:rsidR="007A359D" w:rsidRPr="001E244E" w:rsidRDefault="007A359D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 xml:space="preserve">Принципы выделения регионов на территории страны </w:t>
            </w:r>
          </w:p>
          <w:p w:rsidR="00A75CA7" w:rsidRPr="001E244E" w:rsidRDefault="007A359D" w:rsidP="00A75CA7">
            <w:pPr>
              <w:rPr>
                <w:rFonts w:ascii="Times New Roman" w:eastAsiaTheme="minorHAnsi" w:hAnsi="Times New Roman"/>
                <w:bCs/>
                <w:kern w:val="0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>Общая комплексная характеристика европейской час</w:t>
            </w:r>
            <w:r w:rsidRPr="001E244E">
              <w:rPr>
                <w:rFonts w:ascii="Times New Roman" w:eastAsiaTheme="minorHAnsi" w:hAnsi="Times New Roman"/>
                <w:bCs/>
                <w:kern w:val="0"/>
              </w:rPr>
              <w:softHyphen/>
              <w:t xml:space="preserve">ти России  </w:t>
            </w:r>
          </w:p>
          <w:p w:rsidR="007A359D" w:rsidRPr="001E244E" w:rsidRDefault="00A75CA7" w:rsidP="00A75CA7">
            <w:pPr>
              <w:rPr>
                <w:rFonts w:ascii="Times New Roman" w:eastAsiaTheme="minorHAnsi" w:hAnsi="Times New Roman"/>
                <w:bCs/>
                <w:kern w:val="0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 xml:space="preserve">Центральная Россия </w:t>
            </w:r>
          </w:p>
          <w:p w:rsidR="007A359D" w:rsidRPr="001E244E" w:rsidRDefault="007A359D" w:rsidP="00A75CA7">
            <w:pPr>
              <w:rPr>
                <w:rFonts w:ascii="Times New Roman" w:eastAsiaTheme="minorHAnsi" w:hAnsi="Times New Roman"/>
                <w:bCs/>
                <w:kern w:val="0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 xml:space="preserve"> </w:t>
            </w:r>
            <w:r w:rsidR="00A75CA7" w:rsidRPr="001E244E">
              <w:rPr>
                <w:rFonts w:ascii="Times New Roman" w:eastAsiaTheme="minorHAnsi" w:hAnsi="Times New Roman"/>
                <w:bCs/>
                <w:kern w:val="0"/>
              </w:rPr>
              <w:t xml:space="preserve">Европейский Север </w:t>
            </w:r>
          </w:p>
          <w:p w:rsidR="007A359D" w:rsidRPr="001E244E" w:rsidRDefault="00A75CA7" w:rsidP="00A75CA7">
            <w:pPr>
              <w:rPr>
                <w:rFonts w:ascii="Times New Roman" w:eastAsiaTheme="minorHAnsi" w:hAnsi="Times New Roman"/>
                <w:bCs/>
                <w:kern w:val="0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 xml:space="preserve">Северо-Запад </w:t>
            </w:r>
          </w:p>
          <w:p w:rsidR="007A359D" w:rsidRPr="001E244E" w:rsidRDefault="007A359D" w:rsidP="00A75CA7">
            <w:pPr>
              <w:rPr>
                <w:rFonts w:ascii="Times New Roman" w:eastAsiaTheme="minorHAnsi" w:hAnsi="Times New Roman"/>
                <w:bCs/>
                <w:kern w:val="0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 xml:space="preserve"> </w:t>
            </w:r>
            <w:r w:rsidR="00A75CA7" w:rsidRPr="001E244E">
              <w:rPr>
                <w:rFonts w:ascii="Times New Roman" w:eastAsiaTheme="minorHAnsi" w:hAnsi="Times New Roman"/>
                <w:bCs/>
                <w:kern w:val="0"/>
              </w:rPr>
              <w:t xml:space="preserve">Поволжье </w:t>
            </w:r>
          </w:p>
          <w:p w:rsidR="007A359D" w:rsidRPr="001E244E" w:rsidRDefault="007A359D" w:rsidP="00A75CA7">
            <w:pPr>
              <w:rPr>
                <w:rFonts w:ascii="Times New Roman" w:eastAsiaTheme="minorHAnsi" w:hAnsi="Times New Roman"/>
                <w:bCs/>
                <w:kern w:val="0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>Юг</w:t>
            </w:r>
            <w:r w:rsidR="00A75CA7" w:rsidRPr="001E244E">
              <w:rPr>
                <w:rFonts w:ascii="Times New Roman" w:eastAsiaTheme="minorHAnsi" w:hAnsi="Times New Roman"/>
                <w:bCs/>
                <w:kern w:val="0"/>
              </w:rPr>
              <w:t xml:space="preserve"> европейской части страны </w:t>
            </w:r>
            <w:r w:rsidRPr="001E244E">
              <w:rPr>
                <w:rFonts w:ascii="Times New Roman" w:eastAsiaTheme="minorHAnsi" w:hAnsi="Times New Roman"/>
                <w:bCs/>
                <w:kern w:val="0"/>
              </w:rPr>
              <w:t xml:space="preserve"> </w:t>
            </w:r>
          </w:p>
          <w:p w:rsidR="007A359D" w:rsidRPr="001E244E" w:rsidRDefault="007A359D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 xml:space="preserve">Урал </w:t>
            </w:r>
          </w:p>
          <w:p w:rsidR="00F34C3C" w:rsidRDefault="007A359D" w:rsidP="00A75CA7">
            <w:pPr>
              <w:rPr>
                <w:rFonts w:ascii="Times New Roman" w:eastAsiaTheme="minorHAnsi" w:hAnsi="Times New Roman"/>
                <w:bCs/>
                <w:kern w:val="0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>Об</w:t>
            </w:r>
            <w:r w:rsidR="00A75CA7" w:rsidRPr="001E244E">
              <w:rPr>
                <w:rFonts w:ascii="Times New Roman" w:eastAsiaTheme="minorHAnsi" w:hAnsi="Times New Roman"/>
                <w:bCs/>
                <w:kern w:val="0"/>
              </w:rPr>
              <w:t>щая комплексная характеристика а</w:t>
            </w:r>
            <w:r w:rsidRPr="001E244E">
              <w:rPr>
                <w:rFonts w:ascii="Times New Roman" w:eastAsiaTheme="minorHAnsi" w:hAnsi="Times New Roman"/>
                <w:bCs/>
                <w:kern w:val="0"/>
              </w:rPr>
              <w:t xml:space="preserve">зиатской </w:t>
            </w:r>
            <w:r w:rsidR="00A75CA7" w:rsidRPr="001E244E">
              <w:rPr>
                <w:rFonts w:ascii="Times New Roman" w:eastAsiaTheme="minorHAnsi" w:hAnsi="Times New Roman"/>
                <w:bCs/>
                <w:kern w:val="0"/>
              </w:rPr>
              <w:t>части России</w:t>
            </w:r>
            <w:r w:rsidRPr="001E244E">
              <w:rPr>
                <w:rFonts w:ascii="Times New Roman" w:eastAsiaTheme="minorHAnsi" w:hAnsi="Times New Roman"/>
                <w:bCs/>
                <w:kern w:val="0"/>
              </w:rPr>
              <w:t xml:space="preserve"> </w:t>
            </w:r>
          </w:p>
          <w:p w:rsidR="00A75CA7" w:rsidRPr="001E244E" w:rsidRDefault="00A75CA7" w:rsidP="00A75CA7">
            <w:pPr>
              <w:rPr>
                <w:rFonts w:ascii="Times New Roman" w:eastAsiaTheme="minorHAnsi" w:hAnsi="Times New Roman"/>
                <w:bCs/>
                <w:kern w:val="0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 xml:space="preserve">Сибирь </w:t>
            </w:r>
          </w:p>
          <w:p w:rsidR="007A359D" w:rsidRPr="001E244E" w:rsidRDefault="00A75CA7" w:rsidP="00A75CA7">
            <w:pPr>
              <w:rPr>
                <w:rFonts w:ascii="Times New Roman" w:eastAsiaTheme="minorHAnsi" w:hAnsi="Times New Roman"/>
                <w:bCs/>
                <w:kern w:val="0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 xml:space="preserve">Западная Сибирь </w:t>
            </w:r>
          </w:p>
          <w:p w:rsidR="007A359D" w:rsidRPr="001E244E" w:rsidRDefault="007A359D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>Восточная Сибирь</w:t>
            </w:r>
            <w:r w:rsidRPr="001E244E">
              <w:rPr>
                <w:rFonts w:ascii="Times New Roman" w:eastAsiaTheme="minorHAnsi" w:hAnsi="Times New Roman"/>
                <w:kern w:val="0"/>
              </w:rPr>
              <w:t xml:space="preserve"> </w:t>
            </w:r>
          </w:p>
          <w:p w:rsidR="00211800" w:rsidRPr="001E244E" w:rsidRDefault="007A359D" w:rsidP="00A75CA7">
            <w:pPr>
              <w:rPr>
                <w:rFonts w:ascii="Times New Roman" w:hAnsi="Times New Roman"/>
              </w:rPr>
            </w:pPr>
            <w:r w:rsidRPr="001E244E">
              <w:rPr>
                <w:rFonts w:ascii="Times New Roman" w:eastAsiaTheme="minorHAnsi" w:hAnsi="Times New Roman"/>
                <w:bCs/>
                <w:kern w:val="0"/>
              </w:rPr>
              <w:t xml:space="preserve">Дальний Восток  </w:t>
            </w:r>
          </w:p>
        </w:tc>
        <w:tc>
          <w:tcPr>
            <w:tcW w:w="1130" w:type="dxa"/>
          </w:tcPr>
          <w:p w:rsidR="00211800" w:rsidRPr="001E244E" w:rsidRDefault="00DB194A" w:rsidP="00A75CA7">
            <w:pPr>
              <w:jc w:val="center"/>
              <w:rPr>
                <w:rFonts w:ascii="Times New Roman" w:hAnsi="Times New Roman"/>
                <w:lang w:val="en-US"/>
              </w:rPr>
            </w:pPr>
            <w:r w:rsidRPr="001E244E">
              <w:rPr>
                <w:rFonts w:ascii="Times New Roman" w:hAnsi="Times New Roman"/>
                <w:lang w:val="en-US"/>
              </w:rPr>
              <w:t>1</w:t>
            </w:r>
          </w:p>
          <w:p w:rsidR="007A359D" w:rsidRPr="001E244E" w:rsidRDefault="007A359D" w:rsidP="00A75CA7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1</w:t>
            </w:r>
          </w:p>
          <w:p w:rsidR="00A75CA7" w:rsidRPr="001E244E" w:rsidRDefault="00A75CA7" w:rsidP="00A75CA7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3</w:t>
            </w:r>
          </w:p>
          <w:p w:rsidR="00A75CA7" w:rsidRPr="001E244E" w:rsidRDefault="00A75CA7" w:rsidP="00A75CA7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3</w:t>
            </w:r>
          </w:p>
          <w:p w:rsidR="00A75CA7" w:rsidRPr="001E244E" w:rsidRDefault="00A75CA7" w:rsidP="00A75CA7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3</w:t>
            </w:r>
          </w:p>
          <w:p w:rsidR="00A75CA7" w:rsidRPr="001E244E" w:rsidRDefault="00A75CA7" w:rsidP="00A75CA7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3</w:t>
            </w:r>
          </w:p>
          <w:p w:rsidR="00A75CA7" w:rsidRPr="001E244E" w:rsidRDefault="00A75CA7" w:rsidP="00A75CA7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3</w:t>
            </w:r>
          </w:p>
          <w:p w:rsidR="00A75CA7" w:rsidRPr="001E244E" w:rsidRDefault="00DB194A" w:rsidP="00A75CA7">
            <w:pPr>
              <w:jc w:val="center"/>
              <w:rPr>
                <w:rFonts w:ascii="Times New Roman" w:hAnsi="Times New Roman"/>
                <w:lang w:val="en-US"/>
              </w:rPr>
            </w:pPr>
            <w:r w:rsidRPr="001E244E">
              <w:rPr>
                <w:rFonts w:ascii="Times New Roman" w:hAnsi="Times New Roman"/>
                <w:lang w:val="en-US"/>
              </w:rPr>
              <w:t>4</w:t>
            </w:r>
          </w:p>
          <w:p w:rsidR="00A75CA7" w:rsidRPr="001E244E" w:rsidRDefault="00A75CA7" w:rsidP="00A75CA7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1</w:t>
            </w:r>
          </w:p>
          <w:p w:rsidR="00A75CA7" w:rsidRPr="001E244E" w:rsidRDefault="00A75CA7" w:rsidP="00A75CA7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2</w:t>
            </w:r>
          </w:p>
          <w:p w:rsidR="00A75CA7" w:rsidRPr="001E244E" w:rsidRDefault="00A75CA7" w:rsidP="00A75CA7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3</w:t>
            </w:r>
          </w:p>
          <w:p w:rsidR="00A75CA7" w:rsidRPr="001E244E" w:rsidRDefault="00854332" w:rsidP="00A75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75CA7" w:rsidRPr="001E244E" w:rsidRDefault="00854332" w:rsidP="008543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</w:tcPr>
          <w:p w:rsidR="00211800" w:rsidRPr="001E244E" w:rsidRDefault="00211800" w:rsidP="00A75CA7">
            <w:pPr>
              <w:jc w:val="center"/>
              <w:rPr>
                <w:rFonts w:ascii="Times New Roman" w:hAnsi="Times New Roman"/>
              </w:rPr>
            </w:pPr>
          </w:p>
          <w:p w:rsidR="00DE310E" w:rsidRPr="001E244E" w:rsidRDefault="00DE310E" w:rsidP="00A75CA7">
            <w:pPr>
              <w:jc w:val="center"/>
              <w:rPr>
                <w:rFonts w:ascii="Times New Roman" w:hAnsi="Times New Roman"/>
              </w:rPr>
            </w:pPr>
          </w:p>
          <w:p w:rsidR="00DE310E" w:rsidRPr="001E244E" w:rsidRDefault="00DE310E" w:rsidP="00A75CA7">
            <w:pPr>
              <w:jc w:val="center"/>
              <w:rPr>
                <w:rFonts w:ascii="Times New Roman" w:hAnsi="Times New Roman"/>
              </w:rPr>
            </w:pPr>
          </w:p>
          <w:p w:rsidR="00DE310E" w:rsidRPr="001E244E" w:rsidRDefault="00DE310E" w:rsidP="00A75CA7">
            <w:pPr>
              <w:jc w:val="center"/>
              <w:rPr>
                <w:rFonts w:ascii="Times New Roman" w:hAnsi="Times New Roman"/>
              </w:rPr>
            </w:pPr>
            <w:r w:rsidRPr="001E244E">
              <w:rPr>
                <w:rFonts w:ascii="Times New Roman" w:hAnsi="Times New Roman"/>
              </w:rPr>
              <w:t>1</w:t>
            </w:r>
          </w:p>
          <w:p w:rsidR="00DE310E" w:rsidRPr="001E244E" w:rsidRDefault="00DE310E" w:rsidP="00A75CA7">
            <w:pPr>
              <w:jc w:val="center"/>
              <w:rPr>
                <w:rFonts w:ascii="Times New Roman" w:hAnsi="Times New Roman"/>
              </w:rPr>
            </w:pPr>
          </w:p>
          <w:p w:rsidR="00DE310E" w:rsidRDefault="001E244E" w:rsidP="00A75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F34C3C" w:rsidRDefault="00F34C3C" w:rsidP="00A75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34C3C" w:rsidRPr="001E244E" w:rsidRDefault="00F34C3C" w:rsidP="00A75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E310E" w:rsidRDefault="00DE310E" w:rsidP="00A75CA7">
            <w:pPr>
              <w:jc w:val="center"/>
              <w:rPr>
                <w:rFonts w:ascii="Times New Roman" w:hAnsi="Times New Roman"/>
              </w:rPr>
            </w:pPr>
          </w:p>
          <w:p w:rsidR="00854332" w:rsidRDefault="00854332" w:rsidP="00A75CA7">
            <w:pPr>
              <w:jc w:val="center"/>
              <w:rPr>
                <w:rFonts w:ascii="Times New Roman" w:hAnsi="Times New Roman"/>
              </w:rPr>
            </w:pPr>
          </w:p>
          <w:p w:rsidR="00854332" w:rsidRDefault="00854332" w:rsidP="00A75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854332" w:rsidRDefault="00854332" w:rsidP="00A75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4499A" w:rsidRPr="001E244E" w:rsidRDefault="0064499A" w:rsidP="00A75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09" w:type="dxa"/>
          </w:tcPr>
          <w:p w:rsidR="00211800" w:rsidRDefault="00211800" w:rsidP="00A75CA7">
            <w:pPr>
              <w:jc w:val="center"/>
              <w:rPr>
                <w:rFonts w:ascii="Times New Roman" w:hAnsi="Times New Roman"/>
              </w:rPr>
            </w:pPr>
          </w:p>
          <w:p w:rsidR="00F34C3C" w:rsidRDefault="00F34C3C" w:rsidP="00A75CA7">
            <w:pPr>
              <w:jc w:val="center"/>
              <w:rPr>
                <w:rFonts w:ascii="Times New Roman" w:hAnsi="Times New Roman"/>
              </w:rPr>
            </w:pPr>
          </w:p>
          <w:p w:rsidR="00F34C3C" w:rsidRDefault="00F34C3C" w:rsidP="00A75CA7">
            <w:pPr>
              <w:jc w:val="center"/>
              <w:rPr>
                <w:rFonts w:ascii="Times New Roman" w:hAnsi="Times New Roman"/>
              </w:rPr>
            </w:pPr>
          </w:p>
          <w:p w:rsidR="00F34C3C" w:rsidRDefault="00F34C3C" w:rsidP="00A75CA7">
            <w:pPr>
              <w:jc w:val="center"/>
              <w:rPr>
                <w:rFonts w:ascii="Times New Roman" w:hAnsi="Times New Roman"/>
              </w:rPr>
            </w:pPr>
          </w:p>
          <w:p w:rsidR="00F34C3C" w:rsidRDefault="00F34C3C" w:rsidP="00A75CA7">
            <w:pPr>
              <w:jc w:val="center"/>
              <w:rPr>
                <w:rFonts w:ascii="Times New Roman" w:hAnsi="Times New Roman"/>
              </w:rPr>
            </w:pPr>
          </w:p>
          <w:p w:rsidR="00F34C3C" w:rsidRDefault="00F34C3C" w:rsidP="00A75CA7">
            <w:pPr>
              <w:jc w:val="center"/>
              <w:rPr>
                <w:rFonts w:ascii="Times New Roman" w:hAnsi="Times New Roman"/>
              </w:rPr>
            </w:pPr>
          </w:p>
          <w:p w:rsidR="00F34C3C" w:rsidRDefault="00F34C3C" w:rsidP="00A75CA7">
            <w:pPr>
              <w:jc w:val="center"/>
              <w:rPr>
                <w:rFonts w:ascii="Times New Roman" w:hAnsi="Times New Roman"/>
              </w:rPr>
            </w:pPr>
          </w:p>
          <w:p w:rsidR="00F34C3C" w:rsidRDefault="00F34C3C" w:rsidP="00A75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4499A" w:rsidRDefault="0064499A" w:rsidP="00A75CA7">
            <w:pPr>
              <w:jc w:val="center"/>
              <w:rPr>
                <w:rFonts w:ascii="Times New Roman" w:hAnsi="Times New Roman"/>
              </w:rPr>
            </w:pPr>
          </w:p>
          <w:p w:rsidR="0064499A" w:rsidRDefault="0064499A" w:rsidP="00A75CA7">
            <w:pPr>
              <w:jc w:val="center"/>
              <w:rPr>
                <w:rFonts w:ascii="Times New Roman" w:hAnsi="Times New Roman"/>
              </w:rPr>
            </w:pPr>
          </w:p>
          <w:p w:rsidR="0064499A" w:rsidRDefault="0064499A" w:rsidP="00A75CA7">
            <w:pPr>
              <w:jc w:val="center"/>
              <w:rPr>
                <w:rFonts w:ascii="Times New Roman" w:hAnsi="Times New Roman"/>
              </w:rPr>
            </w:pPr>
          </w:p>
          <w:p w:rsidR="0064499A" w:rsidRDefault="0064499A" w:rsidP="00A75CA7">
            <w:pPr>
              <w:jc w:val="center"/>
              <w:rPr>
                <w:rFonts w:ascii="Times New Roman" w:hAnsi="Times New Roman"/>
              </w:rPr>
            </w:pPr>
          </w:p>
          <w:p w:rsidR="0064499A" w:rsidRPr="001E244E" w:rsidRDefault="0064499A" w:rsidP="00A75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75CA7" w:rsidRPr="001E244E" w:rsidTr="00A75CA7">
        <w:trPr>
          <w:jc w:val="center"/>
        </w:trPr>
        <w:tc>
          <w:tcPr>
            <w:tcW w:w="512" w:type="dxa"/>
          </w:tcPr>
          <w:p w:rsidR="00211800" w:rsidRPr="001E244E" w:rsidRDefault="00A75CA7" w:rsidP="00A75CA7">
            <w:pPr>
              <w:rPr>
                <w:rFonts w:ascii="Times New Roman" w:hAnsi="Times New Roman"/>
                <w:b/>
                <w:i/>
                <w:lang w:val="en-US"/>
              </w:rPr>
            </w:pPr>
            <w:r w:rsidRPr="001E244E">
              <w:rPr>
                <w:rFonts w:ascii="Times New Roman" w:hAnsi="Times New Roman"/>
                <w:b/>
                <w:i/>
                <w:lang w:val="en-US"/>
              </w:rPr>
              <w:t>III</w:t>
            </w:r>
          </w:p>
        </w:tc>
        <w:tc>
          <w:tcPr>
            <w:tcW w:w="7851" w:type="dxa"/>
          </w:tcPr>
          <w:p w:rsidR="00211800" w:rsidRPr="001E244E" w:rsidRDefault="00A75CA7" w:rsidP="00A75CA7">
            <w:pPr>
              <w:rPr>
                <w:rFonts w:ascii="Times New Roman" w:hAnsi="Times New Roman"/>
                <w:b/>
                <w:i/>
              </w:rPr>
            </w:pPr>
            <w:r w:rsidRPr="001E244E">
              <w:rPr>
                <w:rFonts w:ascii="Times New Roman" w:eastAsia="Trebuchet MS" w:hAnsi="Times New Roman"/>
                <w:b/>
                <w:i/>
                <w:spacing w:val="5"/>
                <w:kern w:val="0"/>
              </w:rPr>
              <w:t>Раздел 3. Россия в современном мире</w:t>
            </w:r>
          </w:p>
        </w:tc>
        <w:tc>
          <w:tcPr>
            <w:tcW w:w="1130" w:type="dxa"/>
          </w:tcPr>
          <w:p w:rsidR="00211800" w:rsidRPr="001E244E" w:rsidRDefault="00A75CA7" w:rsidP="00A75CA7">
            <w:pPr>
              <w:jc w:val="center"/>
              <w:rPr>
                <w:rFonts w:ascii="Times New Roman" w:hAnsi="Times New Roman"/>
                <w:b/>
              </w:rPr>
            </w:pPr>
            <w:r w:rsidRPr="001E244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24" w:type="dxa"/>
          </w:tcPr>
          <w:p w:rsidR="00211800" w:rsidRPr="001E244E" w:rsidRDefault="00211800" w:rsidP="00A75C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211800" w:rsidRPr="001E244E" w:rsidRDefault="00211800" w:rsidP="00A75CA7">
            <w:pPr>
              <w:jc w:val="center"/>
              <w:rPr>
                <w:rFonts w:ascii="Times New Roman" w:hAnsi="Times New Roman"/>
              </w:rPr>
            </w:pPr>
          </w:p>
        </w:tc>
      </w:tr>
      <w:tr w:rsidR="00A75CA7" w:rsidRPr="001E244E" w:rsidTr="00A75CA7">
        <w:trPr>
          <w:jc w:val="center"/>
        </w:trPr>
        <w:tc>
          <w:tcPr>
            <w:tcW w:w="512" w:type="dxa"/>
          </w:tcPr>
          <w:p w:rsidR="00A75CA7" w:rsidRPr="001E244E" w:rsidRDefault="00A75CA7" w:rsidP="00890330">
            <w:pPr>
              <w:spacing w:line="276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1E244E">
              <w:rPr>
                <w:rFonts w:ascii="Times New Roman" w:hAnsi="Times New Roman"/>
                <w:b/>
                <w:i/>
                <w:lang w:val="en-US"/>
              </w:rPr>
              <w:t>IV</w:t>
            </w:r>
          </w:p>
        </w:tc>
        <w:tc>
          <w:tcPr>
            <w:tcW w:w="7851" w:type="dxa"/>
          </w:tcPr>
          <w:p w:rsidR="00A75CA7" w:rsidRPr="001E244E" w:rsidRDefault="00A75CA7" w:rsidP="00E25567">
            <w:pPr>
              <w:spacing w:line="276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E244E">
              <w:rPr>
                <w:rFonts w:ascii="Times New Roman" w:hAnsi="Times New Roman"/>
                <w:b/>
                <w:i/>
              </w:rPr>
              <w:t xml:space="preserve">Раздел </w:t>
            </w:r>
            <w:r w:rsidRPr="001E244E">
              <w:rPr>
                <w:rFonts w:ascii="Times New Roman" w:hAnsi="Times New Roman"/>
                <w:b/>
                <w:i/>
                <w:lang w:val="en-US"/>
              </w:rPr>
              <w:t>4</w:t>
            </w:r>
            <w:r w:rsidRPr="001E244E">
              <w:rPr>
                <w:rFonts w:ascii="Times New Roman" w:hAnsi="Times New Roman"/>
                <w:b/>
                <w:i/>
              </w:rPr>
              <w:t xml:space="preserve">. </w:t>
            </w:r>
            <w:r w:rsidR="00E25567">
              <w:rPr>
                <w:rFonts w:ascii="Times New Roman" w:hAnsi="Times New Roman"/>
                <w:b/>
                <w:i/>
              </w:rPr>
              <w:t>География Т</w:t>
            </w:r>
            <w:r w:rsidRPr="001E244E">
              <w:rPr>
                <w:rFonts w:ascii="Times New Roman" w:hAnsi="Times New Roman"/>
                <w:b/>
                <w:i/>
              </w:rPr>
              <w:t>юменск</w:t>
            </w:r>
            <w:r w:rsidR="00E25567">
              <w:rPr>
                <w:rFonts w:ascii="Times New Roman" w:hAnsi="Times New Roman"/>
                <w:b/>
                <w:i/>
              </w:rPr>
              <w:t>ой</w:t>
            </w:r>
            <w:r w:rsidRPr="001E244E">
              <w:rPr>
                <w:rFonts w:ascii="Times New Roman" w:hAnsi="Times New Roman"/>
                <w:b/>
                <w:i/>
              </w:rPr>
              <w:t xml:space="preserve"> област</w:t>
            </w:r>
            <w:r w:rsidR="00E25567">
              <w:rPr>
                <w:rFonts w:ascii="Times New Roman" w:hAnsi="Times New Roman"/>
                <w:b/>
                <w:i/>
              </w:rPr>
              <w:t>и</w:t>
            </w:r>
          </w:p>
        </w:tc>
        <w:tc>
          <w:tcPr>
            <w:tcW w:w="1130" w:type="dxa"/>
          </w:tcPr>
          <w:p w:rsidR="00A75CA7" w:rsidRPr="001E244E" w:rsidRDefault="00854332" w:rsidP="0089033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24" w:type="dxa"/>
          </w:tcPr>
          <w:p w:rsidR="00A75CA7" w:rsidRPr="001E244E" w:rsidRDefault="00A75CA7" w:rsidP="008903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A75CA7" w:rsidRPr="001E244E" w:rsidRDefault="0064499A" w:rsidP="008903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75CA7" w:rsidRPr="001E244E" w:rsidTr="00A75CA7">
        <w:trPr>
          <w:jc w:val="center"/>
        </w:trPr>
        <w:tc>
          <w:tcPr>
            <w:tcW w:w="8363" w:type="dxa"/>
            <w:gridSpan w:val="2"/>
          </w:tcPr>
          <w:p w:rsidR="00A75CA7" w:rsidRPr="001E244E" w:rsidRDefault="00A75CA7" w:rsidP="00890330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1E244E">
              <w:rPr>
                <w:rFonts w:ascii="Times New Roman" w:hAnsi="Times New Roman"/>
                <w:b/>
              </w:rPr>
              <w:lastRenderedPageBreak/>
              <w:t>Всего:</w:t>
            </w:r>
          </w:p>
        </w:tc>
        <w:tc>
          <w:tcPr>
            <w:tcW w:w="1130" w:type="dxa"/>
          </w:tcPr>
          <w:p w:rsidR="00A75CA7" w:rsidRPr="001E244E" w:rsidRDefault="00A75CA7" w:rsidP="0089033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E244E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924" w:type="dxa"/>
          </w:tcPr>
          <w:p w:rsidR="00A75CA7" w:rsidRPr="001E244E" w:rsidRDefault="00A75CA7" w:rsidP="006826B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E244E">
              <w:rPr>
                <w:rFonts w:ascii="Times New Roman" w:hAnsi="Times New Roman"/>
                <w:b/>
              </w:rPr>
              <w:t>1</w:t>
            </w:r>
            <w:r w:rsidR="006826B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09" w:type="dxa"/>
          </w:tcPr>
          <w:p w:rsidR="00A75CA7" w:rsidRPr="001E244E" w:rsidRDefault="006826B0" w:rsidP="0089033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</w:tbl>
    <w:p w:rsidR="006F2275" w:rsidRDefault="006F2275" w:rsidP="00EE11EE">
      <w:pPr>
        <w:spacing w:after="120"/>
        <w:jc w:val="center"/>
        <w:rPr>
          <w:rFonts w:ascii="Times New Roman" w:hAnsi="Times New Roman"/>
        </w:rPr>
      </w:pPr>
    </w:p>
    <w:p w:rsidR="00664023" w:rsidRPr="001E244E" w:rsidRDefault="00664023" w:rsidP="00EE11EE">
      <w:pPr>
        <w:spacing w:after="120"/>
        <w:jc w:val="center"/>
        <w:rPr>
          <w:rFonts w:ascii="Times New Roman" w:hAnsi="Times New Roman"/>
        </w:rPr>
      </w:pPr>
      <w:r w:rsidRPr="001E244E">
        <w:rPr>
          <w:rFonts w:ascii="Times New Roman" w:hAnsi="Times New Roman"/>
        </w:rPr>
        <w:t>Календарно-тематическое планирование</w:t>
      </w:r>
    </w:p>
    <w:tbl>
      <w:tblPr>
        <w:tblStyle w:val="a4"/>
        <w:tblW w:w="11244" w:type="dxa"/>
        <w:jc w:val="center"/>
        <w:tblLook w:val="04A0" w:firstRow="1" w:lastRow="0" w:firstColumn="1" w:lastColumn="0" w:noHBand="0" w:noVBand="1"/>
      </w:tblPr>
      <w:tblGrid>
        <w:gridCol w:w="622"/>
        <w:gridCol w:w="971"/>
        <w:gridCol w:w="6938"/>
        <w:gridCol w:w="2688"/>
        <w:gridCol w:w="25"/>
      </w:tblGrid>
      <w:tr w:rsidR="00F71A5F" w:rsidRPr="001E244E" w:rsidTr="00F71A5F">
        <w:trPr>
          <w:gridAfter w:val="1"/>
          <w:wAfter w:w="25" w:type="dxa"/>
          <w:trHeight w:val="353"/>
          <w:jc w:val="center"/>
        </w:trPr>
        <w:tc>
          <w:tcPr>
            <w:tcW w:w="622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09" w:type="dxa"/>
            <w:gridSpan w:val="2"/>
          </w:tcPr>
          <w:p w:rsidR="00F71A5F" w:rsidRPr="001E244E" w:rsidRDefault="00F71A5F" w:rsidP="00F71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                                             </w:t>
            </w:r>
            <w:r w:rsidRPr="001E244E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688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71A5F" w:rsidRPr="001E244E" w:rsidTr="00F71A5F">
        <w:trPr>
          <w:trHeight w:val="369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Отраслевая структура хозяйства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Территориальная структура хозяйства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Тест,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 xml:space="preserve">Особенности формирования хозяйства России </w:t>
            </w:r>
            <w:proofErr w:type="spellStart"/>
            <w:r w:rsidRPr="001E244E">
              <w:rPr>
                <w:rFonts w:ascii="Times New Roman" w:hAnsi="Times New Roman"/>
                <w:sz w:val="24"/>
                <w:szCs w:val="24"/>
              </w:rPr>
              <w:t>Пр.р</w:t>
            </w:r>
            <w:proofErr w:type="spellEnd"/>
            <w:r w:rsidRPr="001E244E">
              <w:rPr>
                <w:rFonts w:ascii="Times New Roman" w:hAnsi="Times New Roman"/>
                <w:sz w:val="24"/>
                <w:szCs w:val="24"/>
              </w:rPr>
              <w:t>. №1 «Выявление цикличности в развитии хозяйства своей местности»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Состав и значение топливно-энергетического комплекса.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Default="00F71A5F" w:rsidP="00B90AFC">
            <w:pPr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 xml:space="preserve">Топливная промышленность. Нефтяная промышленность </w:t>
            </w:r>
          </w:p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b/>
                <w:kern w:val="0"/>
                <w:sz w:val="24"/>
                <w:szCs w:val="24"/>
              </w:rPr>
              <w:t>Пр. р.№2</w:t>
            </w: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 xml:space="preserve"> «</w:t>
            </w:r>
            <w:r w:rsidRPr="001E244E">
              <w:rPr>
                <w:rFonts w:ascii="Times New Roman" w:hAnsi="Times New Roman"/>
                <w:sz w:val="24"/>
                <w:szCs w:val="24"/>
              </w:rPr>
              <w:t>Составление характеристики одного из районов добычи нефти или газа по картам и стат. мат.»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 xml:space="preserve">Топливная промышленность (продолжение). Угольная и газовая промышленность России. </w:t>
            </w:r>
            <w:proofErr w:type="spellStart"/>
            <w:r w:rsidRPr="001E244E">
              <w:rPr>
                <w:rFonts w:ascii="Times New Roman" w:hAnsi="Times New Roman"/>
                <w:b/>
                <w:sz w:val="24"/>
                <w:szCs w:val="24"/>
              </w:rPr>
              <w:t>Пр.р</w:t>
            </w:r>
            <w:proofErr w:type="spellEnd"/>
            <w:r w:rsidRPr="001E244E">
              <w:rPr>
                <w:rFonts w:ascii="Times New Roman" w:hAnsi="Times New Roman"/>
                <w:b/>
                <w:sz w:val="24"/>
                <w:szCs w:val="24"/>
              </w:rPr>
              <w:t>.№ 3</w:t>
            </w:r>
            <w:r w:rsidRPr="001E244E">
              <w:rPr>
                <w:rFonts w:ascii="Times New Roman" w:hAnsi="Times New Roman"/>
                <w:sz w:val="24"/>
                <w:szCs w:val="24"/>
              </w:rPr>
              <w:t xml:space="preserve"> «Составление характеристики одного из угольных бассейнов по картам атласа и стат. мат.»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  <w:vAlign w:val="center"/>
          </w:tcPr>
          <w:p w:rsidR="00F71A5F" w:rsidRPr="001E244E" w:rsidRDefault="00F71A5F" w:rsidP="00B90AFC">
            <w:pPr>
              <w:widowControl/>
              <w:suppressAutoHyphens w:val="0"/>
              <w:ind w:right="-108"/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Электроэнергетика России.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Состав и значение машиностроительного комплекса. Особенности размещения предприятий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Состав и значение металлургического комплекса. Факторы размещения металлургических предприятий.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Черная металлургия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 xml:space="preserve">Цветная металлургия. </w:t>
            </w:r>
            <w:r w:rsidRPr="001E244E">
              <w:rPr>
                <w:rFonts w:ascii="Times New Roman" w:hAnsi="Times New Roman"/>
                <w:b/>
                <w:sz w:val="24"/>
                <w:szCs w:val="24"/>
              </w:rPr>
              <w:t xml:space="preserve">Пр. р. № 4 </w:t>
            </w:r>
            <w:r w:rsidRPr="001E244E">
              <w:rPr>
                <w:rFonts w:ascii="Times New Roman" w:hAnsi="Times New Roman"/>
                <w:sz w:val="24"/>
                <w:szCs w:val="24"/>
              </w:rPr>
              <w:t>«Составление характеристики одной из металлургических баз»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  <w:vAlign w:val="center"/>
          </w:tcPr>
          <w:p w:rsidR="00F71A5F" w:rsidRPr="001E244E" w:rsidRDefault="00F71A5F" w:rsidP="00890330">
            <w:pPr>
              <w:widowControl/>
              <w:suppressAutoHyphens w:val="0"/>
              <w:ind w:right="-108"/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Химико- лесной комплекс. Химическая промышленность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Тест,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Лесная промышленность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 xml:space="preserve">География химико-лесного комплекса. </w:t>
            </w:r>
            <w:r w:rsidRPr="001E244E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244E">
              <w:rPr>
                <w:rFonts w:ascii="Times New Roman" w:hAnsi="Times New Roman"/>
                <w:b/>
                <w:sz w:val="24"/>
                <w:szCs w:val="24"/>
              </w:rPr>
              <w:t xml:space="preserve">р № 5 </w:t>
            </w:r>
            <w:r w:rsidRPr="001E244E">
              <w:rPr>
                <w:rFonts w:ascii="Times New Roman" w:hAnsi="Times New Roman"/>
                <w:sz w:val="24"/>
                <w:szCs w:val="24"/>
              </w:rPr>
              <w:t>«Составление характеристики одной из баз химической промышленности»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7B4674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Состав и значение агропромышленного комплекса.</w:t>
            </w:r>
            <w:r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 xml:space="preserve"> </w:t>
            </w: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Сельское хозяйство.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Тест,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 xml:space="preserve">География растениеводства и животноводства. </w:t>
            </w:r>
            <w:r w:rsidRPr="001E244E">
              <w:rPr>
                <w:rFonts w:ascii="Times New Roman" w:hAnsi="Times New Roman"/>
                <w:b/>
                <w:sz w:val="24"/>
                <w:szCs w:val="24"/>
              </w:rPr>
              <w:t xml:space="preserve">Пр. р. № 6 </w:t>
            </w:r>
            <w:r w:rsidRPr="001E244E">
              <w:rPr>
                <w:rFonts w:ascii="Times New Roman" w:hAnsi="Times New Roman"/>
                <w:sz w:val="24"/>
                <w:szCs w:val="24"/>
              </w:rPr>
              <w:t>«Определение по картам основных районов выращивания зерновых  и технических культур, главных районов животноводства»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  <w:vAlign w:val="center"/>
          </w:tcPr>
          <w:p w:rsidR="00F71A5F" w:rsidRPr="001E244E" w:rsidRDefault="00F71A5F" w:rsidP="00890330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Пищевая и легкая промышленность.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Состав и значение инфраструктурного комплекса. Виды транспорта.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Тест,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Сухопутный транспорт.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Водный и другие виды транспорта.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Связь.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  <w:vAlign w:val="center"/>
          </w:tcPr>
          <w:p w:rsidR="00F71A5F" w:rsidRPr="001E244E" w:rsidRDefault="00F71A5F" w:rsidP="00890330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Отрасли социальной инфраструктуры.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Экологическая ситуация в России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Тест,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Контрольная работа №1 «Хозяйство России»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Принципы выделения регионов на территории страны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Общая характеристика европейской части России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Географическое положение и основные черты природы Центральной России.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  <w:vAlign w:val="center"/>
          </w:tcPr>
          <w:p w:rsidR="00F71A5F" w:rsidRPr="001E244E" w:rsidRDefault="00F71A5F" w:rsidP="00890330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Население Центральной России.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Хозяйство Центральной России.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Географическое положение и природа Европейского Севера.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  <w:vAlign w:val="center"/>
          </w:tcPr>
          <w:p w:rsidR="00F71A5F" w:rsidRPr="001E244E" w:rsidRDefault="00F71A5F" w:rsidP="00890330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Население Европейского Севера.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Географический диктант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F71A5F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 xml:space="preserve">Хозяйство Европейского Севера. </w:t>
            </w:r>
            <w:r w:rsidRPr="001E244E">
              <w:rPr>
                <w:rFonts w:ascii="Times New Roman" w:hAnsi="Times New Roman"/>
                <w:b/>
                <w:sz w:val="24"/>
                <w:szCs w:val="24"/>
              </w:rPr>
              <w:t xml:space="preserve">Пр. р. № 7  « </w:t>
            </w:r>
            <w:r w:rsidRPr="001E244E">
              <w:rPr>
                <w:rFonts w:ascii="Times New Roman" w:hAnsi="Times New Roman"/>
                <w:sz w:val="24"/>
                <w:szCs w:val="24"/>
              </w:rPr>
              <w:t>Влияние приморского положения и природных условий на хозяйственное освоение региона и жизн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E244E">
              <w:rPr>
                <w:rFonts w:ascii="Times New Roman" w:hAnsi="Times New Roman"/>
                <w:sz w:val="24"/>
                <w:szCs w:val="24"/>
              </w:rPr>
              <w:t xml:space="preserve"> людей»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  <w:vAlign w:val="center"/>
          </w:tcPr>
          <w:p w:rsidR="00F71A5F" w:rsidRPr="001E244E" w:rsidRDefault="00F71A5F" w:rsidP="00890330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Географическое положение и природа Северо-Запада.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  <w:vAlign w:val="center"/>
          </w:tcPr>
          <w:p w:rsidR="00F71A5F" w:rsidRPr="001E244E" w:rsidRDefault="00F71A5F" w:rsidP="00722900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Население Северо-Западного региона.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722900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Хозяйство Северо-Запада.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71" w:type="dxa"/>
          </w:tcPr>
          <w:p w:rsidR="00F71A5F" w:rsidRPr="001E244E" w:rsidRDefault="00F71A5F" w:rsidP="00B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B90AFC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Состав, географическое положение и особенности природы Поволжья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71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F71A5F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 xml:space="preserve">Население Поволжья. </w:t>
            </w:r>
            <w:r w:rsidRPr="001E244E">
              <w:rPr>
                <w:rFonts w:ascii="Times New Roman" w:hAnsi="Times New Roman"/>
                <w:b/>
                <w:sz w:val="24"/>
                <w:szCs w:val="24"/>
              </w:rPr>
              <w:t xml:space="preserve">Пр.р. № 8 </w:t>
            </w:r>
            <w:r w:rsidRPr="001E244E">
              <w:rPr>
                <w:rFonts w:ascii="Times New Roman" w:hAnsi="Times New Roman"/>
                <w:sz w:val="24"/>
                <w:szCs w:val="24"/>
              </w:rPr>
              <w:t>«Выявление этапов заселения и хозяйственного освоения территории Поволжья, определение их влияния на формирование сложного этнического и религиозно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1E244E">
              <w:rPr>
                <w:rFonts w:ascii="Times New Roman" w:hAnsi="Times New Roman"/>
                <w:sz w:val="24"/>
                <w:szCs w:val="24"/>
              </w:rPr>
              <w:t xml:space="preserve"> состава»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71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1E244E" w:rsidRDefault="00F71A5F" w:rsidP="00722900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1E244E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Хозяйство Поволжского региона.</w:t>
            </w:r>
            <w:r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b/>
              </w:rPr>
              <w:t xml:space="preserve">Пр.р. № 9 </w:t>
            </w:r>
            <w:r w:rsidRPr="00C24018">
              <w:t>«Определение экологических проблем Волго-Каспийского бассейна и пути их решения»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71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  <w:vAlign w:val="center"/>
          </w:tcPr>
          <w:p w:rsidR="00F71A5F" w:rsidRPr="00980038" w:rsidRDefault="00F71A5F" w:rsidP="00C2671B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Состав, географическое положение и особенности природы Европейского Юга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71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1E244E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Население Европейского Юга.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71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1E244E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 xml:space="preserve">Хозяйство Европейского Юга. </w:t>
            </w:r>
            <w:r w:rsidRPr="00980038">
              <w:rPr>
                <w:rFonts w:ascii="Times New Roman" w:hAnsi="Times New Roman"/>
                <w:b/>
                <w:sz w:val="24"/>
                <w:szCs w:val="24"/>
              </w:rPr>
              <w:t>Пр.р. №10 «</w:t>
            </w:r>
            <w:r w:rsidRPr="00980038">
              <w:rPr>
                <w:rFonts w:ascii="Times New Roman" w:hAnsi="Times New Roman"/>
                <w:sz w:val="24"/>
                <w:szCs w:val="24"/>
              </w:rPr>
              <w:t>Сравнение специализации пищевой промышленности ЕЮ и Поволжья»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71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0"/>
              </w:rPr>
              <w:t>Состав, географическое положение и особенности природы Урала.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1E244E" w:rsidTr="00F71A5F">
        <w:trPr>
          <w:trHeight w:val="353"/>
          <w:jc w:val="center"/>
        </w:trPr>
        <w:tc>
          <w:tcPr>
            <w:tcW w:w="622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71" w:type="dxa"/>
          </w:tcPr>
          <w:p w:rsidR="00F71A5F" w:rsidRPr="001E244E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F34C3C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0"/>
              </w:rPr>
              <w:t>Население Урала.</w:t>
            </w:r>
          </w:p>
        </w:tc>
        <w:tc>
          <w:tcPr>
            <w:tcW w:w="2713" w:type="dxa"/>
            <w:gridSpan w:val="2"/>
          </w:tcPr>
          <w:p w:rsidR="00F71A5F" w:rsidRPr="001E244E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F34C3C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 xml:space="preserve">Хозяйство Урала. </w:t>
            </w:r>
            <w:r w:rsidRPr="00980038">
              <w:rPr>
                <w:rFonts w:ascii="Times New Roman" w:hAnsi="Times New Roman"/>
                <w:b/>
                <w:sz w:val="24"/>
                <w:szCs w:val="24"/>
              </w:rPr>
              <w:t xml:space="preserve">Пр. р. № 11 </w:t>
            </w:r>
            <w:r w:rsidRPr="00980038">
              <w:rPr>
                <w:rFonts w:ascii="Times New Roman" w:hAnsi="Times New Roman"/>
                <w:sz w:val="24"/>
                <w:szCs w:val="24"/>
              </w:rPr>
              <w:t>«Составление характеристики одного из промышленных узлов Урала на основе нескольких источников информации»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C2671B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Контрольная работа №2 «Европейская часть России»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Общая характеристика азиатской части России.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Общие черты природы Сибири.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Особенности заселения и хозяйственного освоения Сибири.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С/р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Состав, географическое положение и особенности природы Западной Сибири.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Население Западной Сибири.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854332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 xml:space="preserve">Хозяйство Западной Сибири. </w:t>
            </w:r>
            <w:r w:rsidRPr="00980038">
              <w:rPr>
                <w:rFonts w:ascii="Times New Roman" w:hAnsi="Times New Roman"/>
                <w:b/>
                <w:sz w:val="24"/>
                <w:szCs w:val="24"/>
              </w:rPr>
              <w:t xml:space="preserve">Пр.р. № 12 </w:t>
            </w:r>
            <w:r w:rsidRPr="00980038">
              <w:rPr>
                <w:rFonts w:ascii="Times New Roman" w:hAnsi="Times New Roman"/>
                <w:sz w:val="24"/>
                <w:szCs w:val="24"/>
              </w:rPr>
              <w:t>«Составление характеристики нефтяной или газовой промышленности региона»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F2275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Состав, географическое положение и особенности природы Восточной Сибири.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С/р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854332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Население Восточной Сибири.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 xml:space="preserve">Хозяйство Восточной Сибири. </w:t>
            </w:r>
            <w:r w:rsidRPr="00980038">
              <w:rPr>
                <w:rFonts w:ascii="Times New Roman" w:hAnsi="Times New Roman"/>
                <w:b/>
                <w:sz w:val="24"/>
                <w:szCs w:val="24"/>
              </w:rPr>
              <w:t xml:space="preserve">Пр.р. № 13 </w:t>
            </w:r>
            <w:r w:rsidRPr="00980038">
              <w:rPr>
                <w:rFonts w:ascii="Times New Roman" w:hAnsi="Times New Roman"/>
                <w:sz w:val="24"/>
                <w:szCs w:val="24"/>
              </w:rPr>
              <w:t>«Составление характеристики Норильского ТПК»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F2275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>Состав, географическое положение и особенности природы Дальнего Востока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 xml:space="preserve">Хозяйственное освоение и население Дальнего Востока. 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С/р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854332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4"/>
              </w:rPr>
            </w:pPr>
            <w:r w:rsidRPr="00980038">
              <w:rPr>
                <w:rFonts w:ascii="Times New Roman" w:eastAsiaTheme="minorHAnsi" w:hAnsi="Times New Roman"/>
                <w:kern w:val="0"/>
                <w:sz w:val="24"/>
                <w:szCs w:val="24"/>
              </w:rPr>
              <w:t xml:space="preserve">Хозяйство Дальнего Востока. </w:t>
            </w:r>
            <w:r w:rsidRPr="00980038">
              <w:rPr>
                <w:rFonts w:ascii="Times New Roman" w:hAnsi="Times New Roman"/>
                <w:b/>
                <w:sz w:val="24"/>
                <w:szCs w:val="24"/>
              </w:rPr>
              <w:t>Пр.р. № 14 «</w:t>
            </w:r>
            <w:r w:rsidRPr="00980038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</w:rPr>
              <w:t>Выделение на карте индустри</w:t>
            </w:r>
            <w:r w:rsidRPr="00980038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</w:rPr>
              <w:softHyphen/>
              <w:t>альных, транс</w:t>
            </w:r>
            <w:r w:rsidRPr="00980038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</w:rPr>
              <w:softHyphen/>
              <w:t>портных, науч</w:t>
            </w:r>
            <w:r w:rsidRPr="00980038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</w:rPr>
              <w:softHyphen/>
              <w:t>ных, деловых, финансовых, обо</w:t>
            </w:r>
            <w:r w:rsidRPr="00980038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</w:rPr>
              <w:softHyphen/>
              <w:t>ронных центров Дальнего Востока»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F2275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Контрольная работа № 3 «Азиатская часть России»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Место России в мире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  <w:vAlign w:val="center"/>
          </w:tcPr>
          <w:p w:rsidR="00F71A5F" w:rsidRPr="00EE11EE" w:rsidRDefault="00F71A5F" w:rsidP="00EE11E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0"/>
              </w:rPr>
            </w:pPr>
            <w:r w:rsidRPr="00EE11E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0"/>
              </w:rPr>
              <w:t>Особенности ЭГП, природно-ресурсного потенциала области.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  <w:vAlign w:val="center"/>
          </w:tcPr>
          <w:p w:rsidR="00F71A5F" w:rsidRPr="00EE11EE" w:rsidRDefault="00F71A5F" w:rsidP="00EE11EE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0"/>
              </w:rPr>
            </w:pPr>
            <w:r w:rsidRPr="00EE11E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0"/>
              </w:rPr>
              <w:t xml:space="preserve">Население области </w:t>
            </w:r>
            <w:r w:rsidRPr="00EE11EE">
              <w:rPr>
                <w:rFonts w:ascii="Times New Roman" w:eastAsiaTheme="minorHAnsi" w:hAnsi="Times New Roman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EE11EE" w:rsidRDefault="00F71A5F" w:rsidP="006F227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kern w:val="0"/>
                <w:sz w:val="24"/>
                <w:szCs w:val="20"/>
              </w:rPr>
            </w:pPr>
            <w:r w:rsidRPr="00EE11EE">
              <w:rPr>
                <w:rFonts w:ascii="Times New Roman" w:eastAsiaTheme="minorHAnsi" w:hAnsi="Times New Roman"/>
                <w:kern w:val="0"/>
                <w:sz w:val="24"/>
                <w:szCs w:val="20"/>
              </w:rPr>
              <w:t>Общая характеристика хозяйства</w:t>
            </w:r>
            <w:r w:rsidRPr="00EE11E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0"/>
              </w:rPr>
              <w:t xml:space="preserve"> Особенности хозяй</w:t>
            </w:r>
            <w:r w:rsidRPr="00EE11E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0"/>
              </w:rPr>
              <w:softHyphen/>
              <w:t>ства. Факторы размещение отраслей промышленности</w:t>
            </w:r>
            <w:r w:rsidRPr="00EE11EE">
              <w:rPr>
                <w:rFonts w:ascii="Times New Roman" w:eastAsiaTheme="minorHAnsi" w:hAnsi="Times New Roman"/>
                <w:kern w:val="0"/>
                <w:sz w:val="24"/>
                <w:szCs w:val="20"/>
              </w:rPr>
              <w:t xml:space="preserve">. 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  <w:vAlign w:val="center"/>
          </w:tcPr>
          <w:p w:rsidR="00F71A5F" w:rsidRPr="00EE11EE" w:rsidRDefault="00F71A5F" w:rsidP="00EE11EE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0"/>
              </w:rPr>
            </w:pPr>
            <w:r w:rsidRPr="00EE11EE">
              <w:rPr>
                <w:rFonts w:ascii="Times New Roman" w:eastAsiaTheme="minorHAnsi" w:hAnsi="Times New Roman"/>
                <w:kern w:val="0"/>
                <w:sz w:val="24"/>
                <w:szCs w:val="20"/>
              </w:rPr>
              <w:t>Машиностроение.</w:t>
            </w:r>
            <w:r>
              <w:rPr>
                <w:rFonts w:ascii="Times New Roman" w:eastAsiaTheme="minorHAnsi" w:hAnsi="Times New Roman"/>
                <w:kern w:val="0"/>
                <w:sz w:val="24"/>
                <w:szCs w:val="20"/>
              </w:rPr>
              <w:t xml:space="preserve"> </w:t>
            </w:r>
            <w:r w:rsidRPr="00EE11EE">
              <w:rPr>
                <w:rFonts w:ascii="Times New Roman" w:eastAsiaTheme="minorHAnsi" w:hAnsi="Times New Roman"/>
                <w:kern w:val="0"/>
                <w:sz w:val="24"/>
                <w:szCs w:val="20"/>
              </w:rPr>
              <w:t>Химическая, легкая и стекольная промышленность.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С/р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EE11EE" w:rsidRDefault="00F71A5F" w:rsidP="00EE11E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eastAsiaTheme="minorHAnsi" w:hAnsi="Times New Roman"/>
                <w:kern w:val="0"/>
                <w:sz w:val="24"/>
                <w:szCs w:val="20"/>
              </w:rPr>
            </w:pPr>
            <w:r w:rsidRPr="00EE11EE">
              <w:rPr>
                <w:rFonts w:ascii="Times New Roman" w:eastAsiaTheme="minorHAnsi" w:hAnsi="Times New Roman"/>
                <w:kern w:val="0"/>
                <w:sz w:val="24"/>
                <w:szCs w:val="20"/>
              </w:rPr>
              <w:t xml:space="preserve">Общая характеристика </w:t>
            </w:r>
            <w:r w:rsidRPr="00EE11E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0"/>
              </w:rPr>
              <w:t xml:space="preserve"> </w:t>
            </w:r>
            <w:r w:rsidRPr="00EE11EE">
              <w:rPr>
                <w:rFonts w:ascii="Times New Roman" w:eastAsiaTheme="minorHAnsi" w:hAnsi="Times New Roman"/>
                <w:kern w:val="0"/>
                <w:sz w:val="24"/>
                <w:szCs w:val="20"/>
              </w:rPr>
              <w:t xml:space="preserve">  АПК.</w:t>
            </w:r>
            <w:r w:rsidRPr="00EE11E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0"/>
              </w:rPr>
              <w:t xml:space="preserve"> Специализация АПК в области</w:t>
            </w:r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szCs w:val="20"/>
              </w:rPr>
              <w:t xml:space="preserve"> </w:t>
            </w:r>
            <w:r w:rsidRPr="00EE11EE">
              <w:rPr>
                <w:rFonts w:ascii="Times New Roman" w:eastAsiaTheme="minorHAnsi" w:hAnsi="Times New Roman"/>
                <w:kern w:val="0"/>
                <w:sz w:val="24"/>
                <w:szCs w:val="20"/>
              </w:rPr>
              <w:t>растениеводства и животноводств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EE11EE" w:rsidRDefault="00F71A5F" w:rsidP="00F71A5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kern w:val="0"/>
                <w:sz w:val="24"/>
                <w:szCs w:val="20"/>
              </w:rPr>
            </w:pPr>
            <w:r w:rsidRPr="00EE11EE">
              <w:rPr>
                <w:rFonts w:ascii="Times New Roman" w:eastAsiaTheme="minorHAnsi" w:hAnsi="Times New Roman"/>
                <w:kern w:val="0"/>
                <w:sz w:val="24"/>
                <w:szCs w:val="20"/>
              </w:rPr>
              <w:t xml:space="preserve">Транспорт 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Терминологический диктант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  <w:vAlign w:val="center"/>
          </w:tcPr>
          <w:p w:rsidR="00F71A5F" w:rsidRPr="00EE11EE" w:rsidRDefault="00F71A5F" w:rsidP="00F71A5F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0"/>
              </w:rPr>
            </w:pPr>
            <w:r w:rsidRPr="00EE11EE">
              <w:rPr>
                <w:rFonts w:ascii="Times New Roman" w:eastAsiaTheme="minorHAnsi" w:hAnsi="Times New Roman"/>
                <w:kern w:val="0"/>
                <w:sz w:val="24"/>
                <w:szCs w:val="20"/>
              </w:rPr>
              <w:t xml:space="preserve">Перспективы развития 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 w:rsidRPr="001E244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EE11EE" w:rsidRDefault="00F71A5F" w:rsidP="00F71A5F">
            <w:pPr>
              <w:widowControl/>
              <w:suppressAutoHyphens w:val="0"/>
              <w:rPr>
                <w:rFonts w:ascii="Times New Roman" w:eastAsiaTheme="minorHAnsi" w:hAnsi="Times New Roman"/>
                <w:kern w:val="0"/>
                <w:sz w:val="24"/>
                <w:szCs w:val="20"/>
              </w:rPr>
            </w:pPr>
            <w:r w:rsidRPr="00EE11EE">
              <w:rPr>
                <w:rFonts w:ascii="Times New Roman" w:eastAsiaTheme="minorHAnsi" w:hAnsi="Times New Roman"/>
                <w:kern w:val="0"/>
                <w:sz w:val="24"/>
                <w:szCs w:val="20"/>
              </w:rPr>
              <w:t xml:space="preserve">Урок – зачет </w:t>
            </w:r>
            <w:r>
              <w:rPr>
                <w:rFonts w:ascii="Times New Roman" w:eastAsiaTheme="minorHAnsi" w:hAnsi="Times New Roman"/>
                <w:kern w:val="0"/>
                <w:sz w:val="24"/>
                <w:szCs w:val="20"/>
              </w:rPr>
              <w:t>.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71A5F" w:rsidRPr="00980038" w:rsidTr="00F71A5F">
        <w:trPr>
          <w:trHeight w:val="353"/>
          <w:jc w:val="center"/>
        </w:trPr>
        <w:tc>
          <w:tcPr>
            <w:tcW w:w="622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71" w:type="dxa"/>
          </w:tcPr>
          <w:p w:rsidR="00F71A5F" w:rsidRPr="00980038" w:rsidRDefault="00F71A5F" w:rsidP="00664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2713" w:type="dxa"/>
            <w:gridSpan w:val="2"/>
          </w:tcPr>
          <w:p w:rsidR="00F71A5F" w:rsidRPr="00980038" w:rsidRDefault="00F71A5F" w:rsidP="00664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</w:tr>
    </w:tbl>
    <w:p w:rsidR="00664023" w:rsidRDefault="00664023" w:rsidP="00664023">
      <w:pPr>
        <w:jc w:val="center"/>
        <w:rPr>
          <w:rFonts w:ascii="Times New Roman" w:hAnsi="Times New Roman"/>
        </w:rPr>
      </w:pPr>
    </w:p>
    <w:p w:rsidR="001E3E16" w:rsidRDefault="001E3E16" w:rsidP="00664023">
      <w:pPr>
        <w:jc w:val="center"/>
        <w:rPr>
          <w:rFonts w:ascii="Times New Roman" w:hAnsi="Times New Roman"/>
        </w:rPr>
      </w:pPr>
    </w:p>
    <w:p w:rsidR="001E3E16" w:rsidRDefault="001E3E16" w:rsidP="00664023">
      <w:pPr>
        <w:jc w:val="center"/>
        <w:rPr>
          <w:rFonts w:ascii="Times New Roman" w:hAnsi="Times New Roman"/>
        </w:rPr>
      </w:pPr>
    </w:p>
    <w:p w:rsidR="001E3E16" w:rsidRDefault="001E3E16" w:rsidP="00664023">
      <w:pPr>
        <w:jc w:val="center"/>
        <w:rPr>
          <w:rFonts w:ascii="Times New Roman" w:hAnsi="Times New Roman"/>
        </w:rPr>
      </w:pPr>
    </w:p>
    <w:p w:rsidR="001E3E16" w:rsidRDefault="001E3E16" w:rsidP="00664023">
      <w:pPr>
        <w:jc w:val="center"/>
        <w:rPr>
          <w:rFonts w:ascii="Times New Roman" w:hAnsi="Times New Roman"/>
        </w:rPr>
      </w:pPr>
    </w:p>
    <w:p w:rsidR="001E3E16" w:rsidRPr="00980038" w:rsidRDefault="001E3E16" w:rsidP="00664023">
      <w:pPr>
        <w:jc w:val="center"/>
        <w:rPr>
          <w:rFonts w:ascii="Times New Roman" w:hAnsi="Times New Roman"/>
        </w:rPr>
      </w:pPr>
    </w:p>
    <w:sectPr w:rsidR="001E3E16" w:rsidRPr="00980038" w:rsidSect="006F2275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97F71"/>
    <w:multiLevelType w:val="hybridMultilevel"/>
    <w:tmpl w:val="BFE41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F4B7A"/>
    <w:multiLevelType w:val="hybridMultilevel"/>
    <w:tmpl w:val="7EAE8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A0E69"/>
    <w:multiLevelType w:val="hybridMultilevel"/>
    <w:tmpl w:val="053AD6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2DD3"/>
    <w:rsid w:val="001E244E"/>
    <w:rsid w:val="001E3E16"/>
    <w:rsid w:val="00211800"/>
    <w:rsid w:val="00214F61"/>
    <w:rsid w:val="0025557D"/>
    <w:rsid w:val="00357B19"/>
    <w:rsid w:val="003F1E41"/>
    <w:rsid w:val="00454E53"/>
    <w:rsid w:val="004A28B3"/>
    <w:rsid w:val="00511090"/>
    <w:rsid w:val="00511687"/>
    <w:rsid w:val="005403DC"/>
    <w:rsid w:val="00554A43"/>
    <w:rsid w:val="005E36D8"/>
    <w:rsid w:val="0064499A"/>
    <w:rsid w:val="00664023"/>
    <w:rsid w:val="006826B0"/>
    <w:rsid w:val="006F2275"/>
    <w:rsid w:val="006F4387"/>
    <w:rsid w:val="00712EE2"/>
    <w:rsid w:val="00722900"/>
    <w:rsid w:val="007A359D"/>
    <w:rsid w:val="007B4674"/>
    <w:rsid w:val="007C62AF"/>
    <w:rsid w:val="00854332"/>
    <w:rsid w:val="00890330"/>
    <w:rsid w:val="008B611F"/>
    <w:rsid w:val="008B6136"/>
    <w:rsid w:val="008E1024"/>
    <w:rsid w:val="00980038"/>
    <w:rsid w:val="00A30737"/>
    <w:rsid w:val="00A75CA7"/>
    <w:rsid w:val="00AF5715"/>
    <w:rsid w:val="00B239E9"/>
    <w:rsid w:val="00B90AFC"/>
    <w:rsid w:val="00BC29DE"/>
    <w:rsid w:val="00C2671B"/>
    <w:rsid w:val="00C45BCD"/>
    <w:rsid w:val="00C62F5B"/>
    <w:rsid w:val="00C70D7C"/>
    <w:rsid w:val="00CC14CA"/>
    <w:rsid w:val="00D02DD3"/>
    <w:rsid w:val="00D333CD"/>
    <w:rsid w:val="00D77936"/>
    <w:rsid w:val="00DB194A"/>
    <w:rsid w:val="00DD0DEA"/>
    <w:rsid w:val="00DE310E"/>
    <w:rsid w:val="00E10305"/>
    <w:rsid w:val="00E25567"/>
    <w:rsid w:val="00E342F2"/>
    <w:rsid w:val="00E86072"/>
    <w:rsid w:val="00ED26C6"/>
    <w:rsid w:val="00EE11EE"/>
    <w:rsid w:val="00F34C3C"/>
    <w:rsid w:val="00F7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4188E-9839-46F9-93EA-00FC1A6F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DD3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DD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table" w:styleId="a4">
    <w:name w:val="Table Grid"/>
    <w:basedOn w:val="a1"/>
    <w:uiPriority w:val="39"/>
    <w:rsid w:val="0066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214F6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6">
    <w:name w:val="Основной текст (66)"/>
    <w:basedOn w:val="a0"/>
    <w:rsid w:val="00214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2">
    <w:name w:val="Основной текст2"/>
    <w:basedOn w:val="a"/>
    <w:link w:val="a5"/>
    <w:rsid w:val="00214F61"/>
    <w:pPr>
      <w:widowControl/>
      <w:shd w:val="clear" w:color="auto" w:fill="FFFFFF"/>
      <w:suppressAutoHyphens w:val="0"/>
      <w:spacing w:after="540" w:line="197" w:lineRule="exact"/>
      <w:ind w:hanging="240"/>
      <w:jc w:val="right"/>
    </w:pPr>
    <w:rPr>
      <w:rFonts w:ascii="Times New Roman" w:eastAsia="Times New Roman" w:hAnsi="Times New Roman"/>
      <w:kern w:val="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712E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2EE2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6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19</Pages>
  <Words>6000</Words>
  <Characters>34204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kabinet-22</cp:lastModifiedBy>
  <cp:revision>25</cp:revision>
  <cp:lastPrinted>2022-10-26T16:01:00Z</cp:lastPrinted>
  <dcterms:created xsi:type="dcterms:W3CDTF">2019-08-16T04:18:00Z</dcterms:created>
  <dcterms:modified xsi:type="dcterms:W3CDTF">2022-10-31T02:33:00Z</dcterms:modified>
</cp:coreProperties>
</file>